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D06" w:rsidRPr="007A4D06" w:rsidRDefault="007A4D06" w:rsidP="0049191D">
      <w:pPr>
        <w:pStyle w:val="ab"/>
        <w:spacing w:before="60" w:beforeAutospacing="0" w:after="60" w:afterAutospacing="0" w:line="360" w:lineRule="auto"/>
        <w:ind w:firstLine="708"/>
        <w:jc w:val="center"/>
        <w:rPr>
          <w:b/>
          <w:color w:val="002060"/>
          <w:szCs w:val="22"/>
        </w:rPr>
      </w:pPr>
      <w:r w:rsidRPr="007A4D06">
        <w:rPr>
          <w:b/>
          <w:color w:val="002060"/>
          <w:szCs w:val="22"/>
        </w:rPr>
        <w:t>КОММЕРЧЕСКОЕ ПРЕДЛОЖЕНИЕ</w:t>
      </w:r>
    </w:p>
    <w:p w:rsidR="007A4D06" w:rsidRPr="00D42CB3" w:rsidRDefault="0049191D" w:rsidP="00D42CB3">
      <w:pPr>
        <w:pStyle w:val="ab"/>
        <w:spacing w:before="60" w:beforeAutospacing="0" w:after="60" w:afterAutospacing="0" w:line="276" w:lineRule="auto"/>
        <w:ind w:firstLine="708"/>
        <w:jc w:val="center"/>
        <w:rPr>
          <w:b/>
          <w:color w:val="002060"/>
          <w:sz w:val="20"/>
          <w:szCs w:val="20"/>
          <w:u w:val="single"/>
        </w:rPr>
      </w:pPr>
      <w:r w:rsidRPr="00D42CB3">
        <w:rPr>
          <w:b/>
          <w:color w:val="002060"/>
          <w:sz w:val="20"/>
          <w:szCs w:val="18"/>
        </w:rPr>
        <w:t>УСТРОЙСТВ</w:t>
      </w:r>
      <w:r w:rsidR="007A4D06" w:rsidRPr="00D42CB3">
        <w:rPr>
          <w:b/>
          <w:color w:val="002060"/>
          <w:sz w:val="20"/>
          <w:szCs w:val="18"/>
        </w:rPr>
        <w:t>О</w:t>
      </w:r>
      <w:r w:rsidRPr="00D42CB3">
        <w:rPr>
          <w:b/>
          <w:color w:val="002060"/>
          <w:sz w:val="20"/>
          <w:szCs w:val="18"/>
        </w:rPr>
        <w:t xml:space="preserve"> ТРАВМОБЕЗОПАСНЫХ ПОКРЫТИЙ НА СПОРТИВНЫХ </w:t>
      </w:r>
      <w:r w:rsidR="007644B6">
        <w:rPr>
          <w:b/>
          <w:color w:val="002060"/>
          <w:sz w:val="20"/>
          <w:szCs w:val="18"/>
        </w:rPr>
        <w:t xml:space="preserve">И ДЕТСКИХ </w:t>
      </w:r>
      <w:r w:rsidRPr="00D42CB3">
        <w:rPr>
          <w:b/>
          <w:color w:val="002060"/>
          <w:sz w:val="20"/>
          <w:szCs w:val="18"/>
        </w:rPr>
        <w:t>ПЛОЩАДКАХ</w:t>
      </w:r>
      <w:r w:rsidR="00D42CB3">
        <w:rPr>
          <w:b/>
          <w:color w:val="002060"/>
          <w:sz w:val="20"/>
          <w:szCs w:val="18"/>
        </w:rPr>
        <w:t>.</w:t>
      </w:r>
    </w:p>
    <w:p w:rsidR="002F6A6E" w:rsidRDefault="007644B6" w:rsidP="00D42CB3">
      <w:pPr>
        <w:pStyle w:val="ab"/>
        <w:spacing w:before="60" w:beforeAutospacing="0" w:after="60" w:afterAutospacing="0" w:line="276" w:lineRule="auto"/>
        <w:jc w:val="center"/>
        <w:rPr>
          <w:b/>
          <w:sz w:val="20"/>
          <w:szCs w:val="20"/>
        </w:rPr>
      </w:pPr>
      <w:r w:rsidRPr="007644B6">
        <w:rPr>
          <w:b/>
          <w:color w:val="002060"/>
          <w:sz w:val="20"/>
          <w:szCs w:val="20"/>
          <w:u w:val="single"/>
        </w:rPr>
        <w:t>Бесшовное покрытие</w:t>
      </w:r>
      <w:r>
        <w:rPr>
          <w:b/>
          <w:color w:val="002060"/>
          <w:sz w:val="20"/>
          <w:szCs w:val="20"/>
          <w:u w:val="single"/>
        </w:rPr>
        <w:t xml:space="preserve"> </w:t>
      </w:r>
      <w:r w:rsidR="00B35E91">
        <w:rPr>
          <w:b/>
          <w:color w:val="002060"/>
          <w:sz w:val="20"/>
          <w:szCs w:val="20"/>
          <w:u w:val="single"/>
        </w:rPr>
        <w:t>из резиновой крошки</w:t>
      </w:r>
      <w:r w:rsidR="0049191D" w:rsidRPr="00D42CB3">
        <w:rPr>
          <w:b/>
          <w:sz w:val="20"/>
          <w:szCs w:val="20"/>
        </w:rPr>
        <w:t>.</w:t>
      </w:r>
    </w:p>
    <w:p w:rsidR="007D168B" w:rsidRDefault="007D168B" w:rsidP="00D42CB3">
      <w:pPr>
        <w:pStyle w:val="ab"/>
        <w:spacing w:before="60" w:beforeAutospacing="0" w:after="60" w:afterAutospacing="0" w:line="276" w:lineRule="auto"/>
        <w:jc w:val="center"/>
        <w:rPr>
          <w:b/>
          <w:sz w:val="20"/>
          <w:szCs w:val="20"/>
        </w:rPr>
      </w:pPr>
    </w:p>
    <w:p w:rsidR="00342660" w:rsidRPr="00342660" w:rsidRDefault="00342660" w:rsidP="00342660">
      <w:pPr>
        <w:pStyle w:val="ab"/>
        <w:spacing w:before="60" w:beforeAutospacing="0" w:after="60" w:afterAutospacing="0" w:line="276" w:lineRule="auto"/>
        <w:rPr>
          <w:bCs/>
          <w:sz w:val="22"/>
          <w:szCs w:val="22"/>
        </w:rPr>
      </w:pPr>
      <w:bookmarkStart w:id="0" w:name="_GoBack"/>
      <w:r w:rsidRPr="00342660">
        <w:rPr>
          <w:bCs/>
          <w:sz w:val="22"/>
          <w:szCs w:val="22"/>
        </w:rPr>
        <w:t>Покрытие из резиновой крошки моет быть уложено на твёрдое или сыпучие основание.</w:t>
      </w:r>
    </w:p>
    <w:bookmarkEnd w:id="0"/>
    <w:p w:rsidR="00D42CB3" w:rsidRDefault="00101A5A" w:rsidP="00CF720F">
      <w:pPr>
        <w:spacing w:line="276" w:lineRule="auto"/>
        <w:ind w:left="-142" w:firstLine="142"/>
        <w:jc w:val="both"/>
        <w:rPr>
          <w:sz w:val="22"/>
          <w:szCs w:val="20"/>
        </w:rPr>
      </w:pPr>
      <w:r>
        <w:rPr>
          <w:sz w:val="22"/>
          <w:szCs w:val="20"/>
        </w:rPr>
        <w:t>Покрытие</w:t>
      </w:r>
      <w:r w:rsidR="000123FB">
        <w:rPr>
          <w:sz w:val="22"/>
          <w:szCs w:val="20"/>
        </w:rPr>
        <w:t>,</w:t>
      </w:r>
      <w:r>
        <w:rPr>
          <w:sz w:val="22"/>
          <w:szCs w:val="20"/>
        </w:rPr>
        <w:t xml:space="preserve"> у</w:t>
      </w:r>
      <w:r w:rsidR="00F95549">
        <w:rPr>
          <w:sz w:val="22"/>
          <w:szCs w:val="20"/>
        </w:rPr>
        <w:t>кладываемое</w:t>
      </w:r>
      <w:r>
        <w:rPr>
          <w:sz w:val="22"/>
          <w:szCs w:val="20"/>
        </w:rPr>
        <w:t xml:space="preserve"> на </w:t>
      </w:r>
      <w:r w:rsidR="00F95549">
        <w:rPr>
          <w:sz w:val="22"/>
          <w:szCs w:val="20"/>
        </w:rPr>
        <w:t>твердое основание</w:t>
      </w:r>
      <w:r w:rsidR="000123FB">
        <w:rPr>
          <w:sz w:val="22"/>
          <w:szCs w:val="20"/>
        </w:rPr>
        <w:t>,</w:t>
      </w:r>
      <w:r w:rsidR="00F95549">
        <w:rPr>
          <w:sz w:val="22"/>
          <w:szCs w:val="20"/>
        </w:rPr>
        <w:t xml:space="preserve"> </w:t>
      </w:r>
      <w:r>
        <w:rPr>
          <w:sz w:val="22"/>
          <w:szCs w:val="20"/>
        </w:rPr>
        <w:t>может быть толщиной начиная от 10мм</w:t>
      </w:r>
      <w:r w:rsidR="00D42CB3">
        <w:rPr>
          <w:sz w:val="22"/>
          <w:szCs w:val="20"/>
        </w:rPr>
        <w:t>.</w:t>
      </w:r>
      <w:r w:rsidR="00F95549">
        <w:rPr>
          <w:sz w:val="22"/>
          <w:szCs w:val="20"/>
        </w:rPr>
        <w:t xml:space="preserve"> </w:t>
      </w:r>
    </w:p>
    <w:p w:rsidR="00D42CB3" w:rsidRDefault="00D42CB3" w:rsidP="00C749A2">
      <w:pPr>
        <w:spacing w:line="276" w:lineRule="auto"/>
        <w:ind w:left="-142" w:firstLine="142"/>
        <w:jc w:val="both"/>
        <w:rPr>
          <w:sz w:val="22"/>
          <w:szCs w:val="20"/>
        </w:rPr>
      </w:pPr>
      <w:r>
        <w:rPr>
          <w:sz w:val="22"/>
          <w:szCs w:val="20"/>
        </w:rPr>
        <w:t xml:space="preserve">Толщина 10-15мм – спортивные </w:t>
      </w:r>
      <w:proofErr w:type="gramStart"/>
      <w:r>
        <w:rPr>
          <w:sz w:val="22"/>
          <w:szCs w:val="20"/>
        </w:rPr>
        <w:t xml:space="preserve">площадки, </w:t>
      </w:r>
      <w:r w:rsidR="00C749A2">
        <w:rPr>
          <w:sz w:val="22"/>
          <w:szCs w:val="20"/>
        </w:rPr>
        <w:t xml:space="preserve"> толщина</w:t>
      </w:r>
      <w:proofErr w:type="gramEnd"/>
      <w:r w:rsidR="00C749A2">
        <w:rPr>
          <w:sz w:val="22"/>
          <w:szCs w:val="20"/>
        </w:rPr>
        <w:t xml:space="preserve"> 20-40мм - </w:t>
      </w:r>
      <w:r>
        <w:rPr>
          <w:sz w:val="22"/>
          <w:szCs w:val="20"/>
        </w:rPr>
        <w:t xml:space="preserve">детские игровые площадки </w:t>
      </w:r>
    </w:p>
    <w:p w:rsidR="00E9570B" w:rsidRDefault="00E9570B" w:rsidP="00C749A2">
      <w:pPr>
        <w:spacing w:line="276" w:lineRule="auto"/>
        <w:jc w:val="both"/>
        <w:rPr>
          <w:sz w:val="22"/>
        </w:rPr>
      </w:pPr>
      <w:r w:rsidRPr="00C749A2">
        <w:rPr>
          <w:noProof/>
          <w:u w:val="single"/>
        </w:rPr>
        <w:drawing>
          <wp:anchor distT="0" distB="0" distL="114300" distR="114300" simplePos="0" relativeHeight="251660800" behindDoc="0" locked="0" layoutInCell="1" allowOverlap="1" wp14:anchorId="1BD79A42" wp14:editId="3945A5A0">
            <wp:simplePos x="0" y="0"/>
            <wp:positionH relativeFrom="column">
              <wp:posOffset>4637978</wp:posOffset>
            </wp:positionH>
            <wp:positionV relativeFrom="paragraph">
              <wp:posOffset>172720</wp:posOffset>
            </wp:positionV>
            <wp:extent cx="1811655" cy="1124585"/>
            <wp:effectExtent l="0" t="0" r="4445" b="5715"/>
            <wp:wrapSquare wrapText="bothSides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90709_192741_p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B3" w:rsidRDefault="00D42CB3" w:rsidP="00C749A2">
      <w:pPr>
        <w:spacing w:line="276" w:lineRule="auto"/>
        <w:jc w:val="both"/>
        <w:rPr>
          <w:sz w:val="22"/>
        </w:rPr>
      </w:pPr>
      <w:r>
        <w:rPr>
          <w:sz w:val="22"/>
        </w:rPr>
        <w:t>ВАЖНО!</w:t>
      </w:r>
    </w:p>
    <w:p w:rsidR="00ED44E9" w:rsidRPr="00D42CB3" w:rsidRDefault="00ED44E9" w:rsidP="00C749A2">
      <w:pPr>
        <w:spacing w:line="276" w:lineRule="auto"/>
        <w:jc w:val="both"/>
        <w:rPr>
          <w:sz w:val="22"/>
          <w:szCs w:val="20"/>
        </w:rPr>
      </w:pPr>
    </w:p>
    <w:p w:rsidR="00E9570B" w:rsidRDefault="00D42CB3" w:rsidP="00F91A66">
      <w:pPr>
        <w:numPr>
          <w:ilvl w:val="0"/>
          <w:numId w:val="11"/>
        </w:numPr>
        <w:spacing w:line="276" w:lineRule="auto"/>
        <w:jc w:val="both"/>
        <w:rPr>
          <w:sz w:val="22"/>
        </w:rPr>
      </w:pPr>
      <w:r>
        <w:rPr>
          <w:sz w:val="22"/>
        </w:rPr>
        <w:t>Твердое основание должно быть ровным (без впадин, ям, бугро</w:t>
      </w:r>
      <w:r w:rsidR="00E9570B">
        <w:rPr>
          <w:sz w:val="22"/>
        </w:rPr>
        <w:t xml:space="preserve">в </w:t>
      </w:r>
    </w:p>
    <w:p w:rsidR="00D42CB3" w:rsidRDefault="00D42CB3" w:rsidP="00E9570B">
      <w:pPr>
        <w:spacing w:line="276" w:lineRule="auto"/>
        <w:ind w:left="720"/>
        <w:jc w:val="both"/>
        <w:rPr>
          <w:sz w:val="22"/>
        </w:rPr>
      </w:pPr>
      <w:r>
        <w:rPr>
          <w:sz w:val="22"/>
        </w:rPr>
        <w:t>и глубоких трещин)</w:t>
      </w:r>
    </w:p>
    <w:p w:rsidR="00E9570B" w:rsidRDefault="00D42CB3" w:rsidP="00F91A66">
      <w:pPr>
        <w:numPr>
          <w:ilvl w:val="0"/>
          <w:numId w:val="11"/>
        </w:numPr>
        <w:spacing w:line="276" w:lineRule="auto"/>
        <w:jc w:val="both"/>
        <w:rPr>
          <w:sz w:val="22"/>
        </w:rPr>
      </w:pPr>
      <w:r>
        <w:rPr>
          <w:sz w:val="22"/>
        </w:rPr>
        <w:t xml:space="preserve">Основание должно иметь уклон в сторону, для того чтобы вода </w:t>
      </w:r>
    </w:p>
    <w:p w:rsidR="00D42CB3" w:rsidRDefault="00D42CB3" w:rsidP="00E9570B">
      <w:pPr>
        <w:spacing w:line="276" w:lineRule="auto"/>
        <w:ind w:left="720"/>
        <w:jc w:val="both"/>
        <w:rPr>
          <w:sz w:val="22"/>
        </w:rPr>
      </w:pPr>
      <w:r>
        <w:rPr>
          <w:sz w:val="22"/>
        </w:rPr>
        <w:t>не скапливалась на покрытии</w:t>
      </w:r>
    </w:p>
    <w:p w:rsidR="00ED44E9" w:rsidRDefault="00ED44E9" w:rsidP="00ED44E9">
      <w:pPr>
        <w:spacing w:line="276" w:lineRule="auto"/>
        <w:ind w:left="-142" w:firstLine="348"/>
        <w:jc w:val="both"/>
        <w:rPr>
          <w:b/>
          <w:bCs/>
          <w:sz w:val="22"/>
          <w:szCs w:val="20"/>
        </w:rPr>
      </w:pPr>
    </w:p>
    <w:p w:rsidR="00ED44E9" w:rsidRPr="007D0B7C" w:rsidRDefault="00ED44E9" w:rsidP="00ED44E9">
      <w:pPr>
        <w:spacing w:line="276" w:lineRule="auto"/>
        <w:ind w:left="-142" w:firstLine="348"/>
        <w:jc w:val="both"/>
        <w:rPr>
          <w:b/>
          <w:bCs/>
          <w:sz w:val="22"/>
          <w:szCs w:val="20"/>
        </w:rPr>
      </w:pPr>
      <w:r w:rsidRPr="007D0B7C">
        <w:rPr>
          <w:b/>
          <w:bCs/>
          <w:sz w:val="22"/>
          <w:szCs w:val="20"/>
        </w:rPr>
        <w:t xml:space="preserve">На </w:t>
      </w:r>
      <w:r>
        <w:rPr>
          <w:b/>
          <w:bCs/>
          <w:sz w:val="22"/>
          <w:szCs w:val="20"/>
        </w:rPr>
        <w:t>насыпное</w:t>
      </w:r>
      <w:r w:rsidR="00E9570B">
        <w:rPr>
          <w:b/>
          <w:bCs/>
          <w:sz w:val="22"/>
          <w:szCs w:val="20"/>
        </w:rPr>
        <w:t xml:space="preserve"> </w:t>
      </w:r>
      <w:r>
        <w:rPr>
          <w:b/>
          <w:bCs/>
          <w:sz w:val="22"/>
          <w:szCs w:val="20"/>
        </w:rPr>
        <w:t>(утрамбованное)</w:t>
      </w:r>
      <w:r w:rsidRPr="007D0B7C">
        <w:rPr>
          <w:b/>
          <w:bCs/>
          <w:sz w:val="22"/>
          <w:szCs w:val="20"/>
        </w:rPr>
        <w:t xml:space="preserve"> основание возможна укладка покрытий </w:t>
      </w:r>
      <w:r>
        <w:rPr>
          <w:b/>
          <w:bCs/>
          <w:sz w:val="22"/>
          <w:szCs w:val="20"/>
        </w:rPr>
        <w:t xml:space="preserve">толщиной </w:t>
      </w:r>
      <w:r w:rsidRPr="007D0B7C">
        <w:rPr>
          <w:b/>
          <w:bCs/>
          <w:sz w:val="22"/>
          <w:szCs w:val="20"/>
        </w:rPr>
        <w:t>выше</w:t>
      </w:r>
      <w:r>
        <w:rPr>
          <w:b/>
          <w:bCs/>
          <w:sz w:val="22"/>
          <w:szCs w:val="20"/>
        </w:rPr>
        <w:t xml:space="preserve"> 30мм</w:t>
      </w:r>
      <w:r w:rsidRPr="007D0B7C">
        <w:rPr>
          <w:b/>
          <w:bCs/>
          <w:sz w:val="22"/>
          <w:szCs w:val="20"/>
        </w:rPr>
        <w:t xml:space="preserve">. </w:t>
      </w:r>
      <w:r>
        <w:rPr>
          <w:b/>
          <w:bCs/>
          <w:sz w:val="22"/>
          <w:szCs w:val="20"/>
        </w:rPr>
        <w:t>Такое</w:t>
      </w:r>
      <w:r w:rsidRPr="007D0B7C">
        <w:rPr>
          <w:b/>
          <w:bCs/>
          <w:sz w:val="22"/>
          <w:szCs w:val="20"/>
        </w:rPr>
        <w:t xml:space="preserve"> покрытие пропускает через себя воду, через 10-15 минут после дождя на нем нет воды.</w:t>
      </w:r>
    </w:p>
    <w:p w:rsidR="007A56B6" w:rsidRDefault="007A56B6" w:rsidP="00ED44E9">
      <w:pPr>
        <w:spacing w:line="276" w:lineRule="auto"/>
        <w:ind w:left="-142" w:firstLine="348"/>
        <w:jc w:val="both"/>
        <w:rPr>
          <w:sz w:val="22"/>
          <w:szCs w:val="20"/>
        </w:rPr>
      </w:pPr>
    </w:p>
    <w:p w:rsidR="00ED44E9" w:rsidRDefault="00ED44E9" w:rsidP="00ED44E9">
      <w:pPr>
        <w:spacing w:line="276" w:lineRule="auto"/>
        <w:ind w:left="-142" w:firstLine="348"/>
        <w:jc w:val="both"/>
        <w:rPr>
          <w:sz w:val="22"/>
          <w:szCs w:val="20"/>
        </w:rPr>
      </w:pPr>
      <w:r>
        <w:rPr>
          <w:sz w:val="22"/>
          <w:szCs w:val="20"/>
        </w:rPr>
        <w:t xml:space="preserve">Именно такие покрытия должны использоваться на детских игровых площадках и на спортивных площадках, где стоят гимнастические комплексы (турники, </w:t>
      </w:r>
      <w:proofErr w:type="spellStart"/>
      <w:r>
        <w:rPr>
          <w:sz w:val="22"/>
          <w:szCs w:val="20"/>
        </w:rPr>
        <w:t>рукоходы</w:t>
      </w:r>
      <w:proofErr w:type="spellEnd"/>
      <w:r>
        <w:rPr>
          <w:sz w:val="22"/>
          <w:szCs w:val="20"/>
        </w:rPr>
        <w:t xml:space="preserve"> и т.п.). </w:t>
      </w:r>
    </w:p>
    <w:p w:rsidR="00E9570B" w:rsidRDefault="00E9570B" w:rsidP="00ED44E9">
      <w:pPr>
        <w:spacing w:line="276" w:lineRule="auto"/>
        <w:ind w:left="-142"/>
        <w:jc w:val="both"/>
        <w:rPr>
          <w:i/>
          <w:sz w:val="22"/>
          <w:szCs w:val="20"/>
          <w:u w:val="single"/>
        </w:rPr>
      </w:pPr>
    </w:p>
    <w:p w:rsidR="00ED44E9" w:rsidRPr="00ED44E9" w:rsidRDefault="00ED44E9" w:rsidP="00ED44E9">
      <w:pPr>
        <w:spacing w:line="276" w:lineRule="auto"/>
        <w:ind w:left="-142"/>
        <w:jc w:val="both"/>
        <w:rPr>
          <w:i/>
          <w:sz w:val="22"/>
          <w:szCs w:val="20"/>
        </w:rPr>
      </w:pPr>
      <w:r w:rsidRPr="00FF00FC">
        <w:rPr>
          <w:i/>
          <w:sz w:val="22"/>
          <w:szCs w:val="20"/>
          <w:u w:val="single"/>
        </w:rPr>
        <w:t>Благодаря толщине, они обладают амортизирующим эффектом, необходимым для смягчения ударов при возможном падении</w:t>
      </w:r>
      <w:r w:rsidRPr="00FF00FC">
        <w:rPr>
          <w:i/>
          <w:sz w:val="22"/>
          <w:szCs w:val="20"/>
        </w:rPr>
        <w:t>.</w:t>
      </w:r>
    </w:p>
    <w:p w:rsidR="00E9570B" w:rsidRDefault="00E9570B" w:rsidP="00F91A66">
      <w:pPr>
        <w:spacing w:line="276" w:lineRule="auto"/>
        <w:jc w:val="both"/>
        <w:rPr>
          <w:sz w:val="22"/>
        </w:rPr>
      </w:pPr>
    </w:p>
    <w:p w:rsidR="00D42CB3" w:rsidRDefault="00D42CB3" w:rsidP="00F91A66">
      <w:pPr>
        <w:spacing w:line="276" w:lineRule="auto"/>
        <w:jc w:val="both"/>
        <w:rPr>
          <w:sz w:val="22"/>
        </w:rPr>
      </w:pPr>
      <w:r>
        <w:rPr>
          <w:sz w:val="22"/>
        </w:rPr>
        <w:t>Укладка покрытия из резиновой крошки выполняется после просыхания вновь уложенного (нового) основания (асфальт – 5-7дней, бетон 10-14дней)</w:t>
      </w:r>
    </w:p>
    <w:p w:rsidR="00ED44E9" w:rsidRDefault="00ED44E9" w:rsidP="00F91A66">
      <w:pPr>
        <w:spacing w:line="276" w:lineRule="auto"/>
        <w:jc w:val="both"/>
        <w:rPr>
          <w:sz w:val="22"/>
        </w:rPr>
      </w:pPr>
    </w:p>
    <w:p w:rsidR="00E9570B" w:rsidRPr="005224A5" w:rsidRDefault="009F6618" w:rsidP="00E9570B">
      <w:pPr>
        <w:spacing w:line="276" w:lineRule="auto"/>
        <w:rPr>
          <w:b/>
          <w:sz w:val="22"/>
          <w:szCs w:val="20"/>
          <w:u w:val="single"/>
        </w:rPr>
      </w:pPr>
      <w:r w:rsidRPr="005224A5">
        <w:rPr>
          <w:b/>
          <w:sz w:val="22"/>
          <w:szCs w:val="20"/>
          <w:u w:val="single"/>
        </w:rPr>
        <w:t>Бесшовное покрытие из резиновой крошки:</w:t>
      </w:r>
    </w:p>
    <w:p w:rsidR="00E9570B" w:rsidRDefault="00E9570B" w:rsidP="00A33C53">
      <w:pPr>
        <w:spacing w:line="276" w:lineRule="auto"/>
        <w:jc w:val="both"/>
        <w:rPr>
          <w:sz w:val="22"/>
          <w:szCs w:val="20"/>
          <w:u w:val="single"/>
        </w:rPr>
      </w:pPr>
    </w:p>
    <w:p w:rsidR="007644B6" w:rsidRDefault="00D352A7" w:rsidP="007644B6">
      <w:pPr>
        <w:spacing w:line="276" w:lineRule="auto"/>
        <w:jc w:val="both"/>
        <w:rPr>
          <w:sz w:val="22"/>
          <w:szCs w:val="20"/>
          <w:u w:val="single"/>
        </w:rPr>
      </w:pPr>
      <w:r>
        <w:rPr>
          <w:sz w:val="22"/>
          <w:szCs w:val="20"/>
          <w:u w:val="single"/>
        </w:rPr>
        <w:t>Уличные</w:t>
      </w:r>
      <w:r w:rsidR="00C749A2" w:rsidRPr="00C749A2">
        <w:rPr>
          <w:sz w:val="22"/>
          <w:szCs w:val="20"/>
          <w:u w:val="single"/>
        </w:rPr>
        <w:t xml:space="preserve"> площадки:</w:t>
      </w:r>
    </w:p>
    <w:p w:rsidR="00E9570B" w:rsidRPr="00C749A2" w:rsidRDefault="007644B6" w:rsidP="00A33C53">
      <w:pPr>
        <w:spacing w:line="276" w:lineRule="auto"/>
        <w:jc w:val="both"/>
        <w:rPr>
          <w:sz w:val="22"/>
          <w:szCs w:val="20"/>
          <w:u w:val="single"/>
        </w:rPr>
      </w:pPr>
      <w:r w:rsidRPr="00C749A2">
        <w:rPr>
          <w:noProof/>
          <w:u w:val="single"/>
        </w:rPr>
        <w:drawing>
          <wp:anchor distT="0" distB="0" distL="114300" distR="114300" simplePos="0" relativeHeight="251662848" behindDoc="0" locked="0" layoutInCell="1" allowOverlap="1" wp14:anchorId="05D5CE33" wp14:editId="76541F2A">
            <wp:simplePos x="0" y="0"/>
            <wp:positionH relativeFrom="column">
              <wp:posOffset>2245995</wp:posOffset>
            </wp:positionH>
            <wp:positionV relativeFrom="paragraph">
              <wp:posOffset>198120</wp:posOffset>
            </wp:positionV>
            <wp:extent cx="2073910" cy="122555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90709_192741_p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0B" w:rsidRPr="00C749A2">
        <w:rPr>
          <w:noProof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194930</wp:posOffset>
            </wp:positionV>
            <wp:extent cx="1895475" cy="12249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0-02-01-7f77a0cfb8c17bf7c846a89b45adb1c57a41f0639fce981a4bfac1d39f18a258-V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C53" w:rsidRDefault="00D215DB" w:rsidP="00E9570B">
      <w:pPr>
        <w:spacing w:line="276" w:lineRule="auto"/>
        <w:ind w:left="-142" w:firstLine="348"/>
        <w:jc w:val="both"/>
        <w:rPr>
          <w:sz w:val="22"/>
          <w:szCs w:val="20"/>
        </w:rPr>
      </w:pPr>
      <w:r w:rsidRPr="00C749A2">
        <w:rPr>
          <w:noProof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19050</wp:posOffset>
            </wp:positionV>
            <wp:extent cx="1963420" cy="1225550"/>
            <wp:effectExtent l="0" t="0" r="5080" b="635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90709_192741_p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4B6" w:rsidRDefault="007644B6" w:rsidP="007644B6">
      <w:pPr>
        <w:spacing w:line="276" w:lineRule="auto"/>
        <w:ind w:left="-142" w:firstLine="348"/>
        <w:jc w:val="both"/>
        <w:rPr>
          <w:sz w:val="22"/>
          <w:szCs w:val="20"/>
        </w:rPr>
      </w:pPr>
    </w:p>
    <w:p w:rsidR="00B35E91" w:rsidRDefault="00B35E91" w:rsidP="007644B6">
      <w:pPr>
        <w:spacing w:line="276" w:lineRule="auto"/>
        <w:ind w:left="-142" w:firstLine="348"/>
        <w:jc w:val="both"/>
        <w:rPr>
          <w:sz w:val="22"/>
          <w:szCs w:val="20"/>
        </w:rPr>
      </w:pPr>
    </w:p>
    <w:p w:rsidR="00A33C53" w:rsidRDefault="009F6618" w:rsidP="007644B6">
      <w:pPr>
        <w:spacing w:line="276" w:lineRule="auto"/>
        <w:ind w:left="-142" w:firstLine="348"/>
        <w:jc w:val="both"/>
        <w:rPr>
          <w:sz w:val="22"/>
          <w:szCs w:val="20"/>
        </w:rPr>
      </w:pPr>
      <w:r w:rsidRPr="005224A5">
        <w:rPr>
          <w:sz w:val="22"/>
          <w:szCs w:val="20"/>
        </w:rPr>
        <w:t>На качество</w:t>
      </w:r>
      <w:r w:rsidR="003632D2">
        <w:rPr>
          <w:sz w:val="22"/>
          <w:szCs w:val="20"/>
        </w:rPr>
        <w:t xml:space="preserve"> и цвет</w:t>
      </w:r>
      <w:r w:rsidRPr="005224A5">
        <w:rPr>
          <w:sz w:val="22"/>
          <w:szCs w:val="20"/>
        </w:rPr>
        <w:t xml:space="preserve"> покрытия влияют погодные условия (температура, влажность)</w:t>
      </w:r>
      <w:r w:rsidR="000123FB">
        <w:rPr>
          <w:sz w:val="22"/>
          <w:szCs w:val="20"/>
        </w:rPr>
        <w:t xml:space="preserve"> во время укладки.</w:t>
      </w:r>
      <w:r w:rsidRPr="005224A5">
        <w:rPr>
          <w:sz w:val="22"/>
          <w:szCs w:val="20"/>
        </w:rPr>
        <w:t xml:space="preserve"> </w:t>
      </w:r>
      <w:r w:rsidR="00B21CD9" w:rsidRPr="005224A5">
        <w:rPr>
          <w:sz w:val="22"/>
          <w:szCs w:val="20"/>
        </w:rPr>
        <w:t xml:space="preserve">Покрытие укладывается в сухую (без дождя) погоду, при температуре воздуха </w:t>
      </w:r>
      <w:r w:rsidR="00B21CD9">
        <w:rPr>
          <w:sz w:val="22"/>
          <w:szCs w:val="20"/>
        </w:rPr>
        <w:t>от</w:t>
      </w:r>
      <w:r w:rsidR="00B21CD9" w:rsidRPr="005224A5">
        <w:rPr>
          <w:sz w:val="22"/>
          <w:szCs w:val="20"/>
        </w:rPr>
        <w:t xml:space="preserve"> +10С</w:t>
      </w:r>
      <w:r w:rsidR="00B21CD9">
        <w:rPr>
          <w:sz w:val="22"/>
          <w:szCs w:val="20"/>
        </w:rPr>
        <w:t xml:space="preserve"> до +25С </w:t>
      </w:r>
      <w:r w:rsidR="00B21CD9" w:rsidRPr="005224A5">
        <w:rPr>
          <w:sz w:val="22"/>
          <w:szCs w:val="20"/>
        </w:rPr>
        <w:t>(круглосуточно).</w:t>
      </w:r>
      <w:r w:rsidR="00D42CB3" w:rsidRPr="00D42CB3">
        <w:rPr>
          <w:sz w:val="22"/>
          <w:szCs w:val="20"/>
        </w:rPr>
        <w:t xml:space="preserve"> </w:t>
      </w:r>
    </w:p>
    <w:p w:rsidR="00B35E91" w:rsidRPr="006F1596" w:rsidRDefault="00B35E91" w:rsidP="007644B6">
      <w:pPr>
        <w:spacing w:line="276" w:lineRule="auto"/>
        <w:jc w:val="both"/>
        <w:rPr>
          <w:sz w:val="22"/>
          <w:szCs w:val="20"/>
        </w:rPr>
      </w:pPr>
    </w:p>
    <w:p w:rsidR="00E9570B" w:rsidRPr="007644B6" w:rsidRDefault="00D42CB3" w:rsidP="007644B6">
      <w:pPr>
        <w:spacing w:line="276" w:lineRule="auto"/>
        <w:jc w:val="both"/>
        <w:rPr>
          <w:color w:val="FF0000"/>
          <w:sz w:val="72"/>
          <w:szCs w:val="72"/>
        </w:rPr>
      </w:pPr>
      <w:r w:rsidRPr="005224A5">
        <w:rPr>
          <w:sz w:val="22"/>
          <w:szCs w:val="20"/>
        </w:rPr>
        <w:t>Цвета: черный, серый, коричневый, красный(кирпичный), зеленый, синий, желтый(горчичный).</w:t>
      </w:r>
      <w:r w:rsidRPr="009A0C5C">
        <w:rPr>
          <w:color w:val="FF0000"/>
          <w:sz w:val="72"/>
          <w:szCs w:val="72"/>
        </w:rPr>
        <w:t xml:space="preserve"> </w:t>
      </w:r>
    </w:p>
    <w:p w:rsidR="007644B6" w:rsidRDefault="007644B6">
      <w:pPr>
        <w:rPr>
          <w:b/>
        </w:rPr>
      </w:pPr>
    </w:p>
    <w:p w:rsidR="007644B6" w:rsidRDefault="007644B6">
      <w:pPr>
        <w:rPr>
          <w:b/>
        </w:rPr>
      </w:pPr>
      <w:r>
        <w:rPr>
          <w:b/>
        </w:rPr>
        <w:br w:type="page"/>
      </w:r>
    </w:p>
    <w:tbl>
      <w:tblPr>
        <w:tblW w:w="1037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33"/>
        <w:gridCol w:w="2551"/>
        <w:gridCol w:w="1134"/>
        <w:gridCol w:w="993"/>
        <w:gridCol w:w="992"/>
        <w:gridCol w:w="1417"/>
        <w:gridCol w:w="2552"/>
      </w:tblGrid>
      <w:tr w:rsidR="007644B6" w:rsidRPr="00ED44E9" w:rsidTr="004B7F21">
        <w:trPr>
          <w:trHeight w:val="320"/>
        </w:trPr>
        <w:tc>
          <w:tcPr>
            <w:tcW w:w="10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</w:tcPr>
          <w:p w:rsidR="007644B6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lastRenderedPageBreak/>
              <w:t>РАСЧЁТ</w:t>
            </w:r>
          </w:p>
        </w:tc>
      </w:tr>
      <w:tr w:rsidR="006F1596" w:rsidRPr="00ED44E9" w:rsidTr="004B7F21">
        <w:trPr>
          <w:trHeight w:val="320"/>
        </w:trPr>
        <w:tc>
          <w:tcPr>
            <w:tcW w:w="10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vAlign w:val="center"/>
          </w:tcPr>
          <w:p w:rsidR="006F1596" w:rsidRDefault="006F159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9570B">
              <w:rPr>
                <w:b/>
                <w:bCs/>
                <w:color w:val="000000"/>
                <w:sz w:val="20"/>
                <w:szCs w:val="20"/>
                <w:lang w:eastAsia="zh-CN"/>
              </w:rPr>
              <w:t>Детская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площадка </w:t>
            </w:r>
            <w:r w:rsidRPr="00396308">
              <w:rPr>
                <w:b/>
                <w:bCs/>
                <w:color w:val="000000"/>
                <w:sz w:val="20"/>
                <w:szCs w:val="20"/>
                <w:lang w:eastAsia="zh-CN"/>
              </w:rPr>
              <w:t>335 м2</w:t>
            </w:r>
          </w:p>
        </w:tc>
      </w:tr>
      <w:tr w:rsidR="007644B6" w:rsidRPr="00ED44E9" w:rsidTr="004B7F21">
        <w:trPr>
          <w:trHeight w:val="32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Наименование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ед.из</w:t>
            </w:r>
            <w:proofErr w:type="spellEnd"/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цена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сумма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4B6" w:rsidRPr="00ED44E9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описание</w:t>
            </w:r>
          </w:p>
        </w:tc>
      </w:tr>
      <w:tr w:rsidR="007644B6" w:rsidRPr="00ED44E9" w:rsidTr="004B7F21">
        <w:trPr>
          <w:trHeight w:val="320"/>
        </w:trPr>
        <w:tc>
          <w:tcPr>
            <w:tcW w:w="10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44B6" w:rsidRDefault="007644B6" w:rsidP="004B7F21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E9570B">
              <w:rPr>
                <w:b/>
                <w:bCs/>
                <w:color w:val="000000"/>
                <w:sz w:val="20"/>
                <w:szCs w:val="20"/>
                <w:lang w:eastAsia="zh-CN"/>
              </w:rPr>
              <w:t>Детская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площадка </w:t>
            </w:r>
            <w:r w:rsidR="006F1596">
              <w:rPr>
                <w:b/>
                <w:bCs/>
                <w:color w:val="000000"/>
                <w:sz w:val="20"/>
                <w:szCs w:val="20"/>
                <w:lang w:eastAsia="zh-CN"/>
              </w:rPr>
              <w:t>111</w:t>
            </w:r>
            <w:r w:rsidRPr="00396308"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м2</w:t>
            </w:r>
            <w:r w:rsidR="006F1596"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(1)</w:t>
            </w: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Подготовка основания из щебня 10/10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1 200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133 200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Работа в себя включает: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1. укладка геотекстиля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2. подготовка 1-го слоя высотой 10см из песка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3. подготовка 2-го слоя высотой 10см из щебня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 xml:space="preserve">4. укладка </w:t>
            </w:r>
            <w:proofErr w:type="spellStart"/>
            <w:r w:rsidRPr="002D4D22">
              <w:rPr>
                <w:color w:val="000000"/>
                <w:sz w:val="20"/>
                <w:szCs w:val="20"/>
                <w:lang w:eastAsia="zh-CN"/>
              </w:rPr>
              <w:t>геотекстиля</w:t>
            </w:r>
            <w:proofErr w:type="spellEnd"/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Укладка бесшовного покрытия </w:t>
            </w:r>
            <w:proofErr w:type="gramStart"/>
            <w:r w:rsidRPr="007171B6">
              <w:rPr>
                <w:color w:val="000000"/>
                <w:sz w:val="20"/>
                <w:szCs w:val="20"/>
                <w:lang w:eastAsia="zh-CN"/>
              </w:rPr>
              <w:t>из резиновой крошкой</w:t>
            </w:r>
            <w:proofErr w:type="gramEnd"/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 30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2 600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288 600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При условии: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1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используется не более 2-х цветов без рисунков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2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без разметки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6F1596" w:rsidRPr="00ED44E9" w:rsidTr="006F1596">
        <w:trPr>
          <w:trHeight w:val="321"/>
        </w:trPr>
        <w:tc>
          <w:tcPr>
            <w:tcW w:w="1037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Default="006F1596" w:rsidP="006F1596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E9570B">
              <w:rPr>
                <w:b/>
                <w:bCs/>
                <w:color w:val="000000"/>
                <w:sz w:val="20"/>
                <w:szCs w:val="20"/>
                <w:lang w:eastAsia="zh-CN"/>
              </w:rPr>
              <w:t>Детская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площадка 1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20</w:t>
            </w:r>
            <w:r w:rsidRPr="00396308"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м2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Подготовка основания из щебня 10/10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1 200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144 000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Работа в себя включает: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1. укладка геотекстиля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2. подготовка 1-го слоя высотой 10см из песка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3. подготовка 2-го слоя высотой 10см из щебня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 xml:space="preserve">4. укладка </w:t>
            </w:r>
            <w:proofErr w:type="spellStart"/>
            <w:r w:rsidRPr="002D4D22">
              <w:rPr>
                <w:color w:val="000000"/>
                <w:sz w:val="20"/>
                <w:szCs w:val="20"/>
                <w:lang w:eastAsia="zh-CN"/>
              </w:rPr>
              <w:t>геотекстиля</w:t>
            </w:r>
            <w:proofErr w:type="spellEnd"/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Укладка бесшовного покрытия </w:t>
            </w:r>
            <w:proofErr w:type="gramStart"/>
            <w:r w:rsidRPr="007171B6">
              <w:rPr>
                <w:color w:val="000000"/>
                <w:sz w:val="20"/>
                <w:szCs w:val="20"/>
                <w:lang w:eastAsia="zh-CN"/>
              </w:rPr>
              <w:t>из резиновой крошкой</w:t>
            </w:r>
            <w:proofErr w:type="gramEnd"/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 30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2 600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312 000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При условии: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>
              <w:rPr>
                <w:color w:val="000000"/>
                <w:sz w:val="20"/>
                <w:szCs w:val="20"/>
                <w:lang w:eastAsia="zh-CN"/>
              </w:rPr>
              <w:t>1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используется не более 2-х цветов без рисунков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>
              <w:rPr>
                <w:color w:val="000000"/>
                <w:sz w:val="20"/>
                <w:szCs w:val="20"/>
                <w:lang w:eastAsia="zh-CN"/>
              </w:rPr>
              <w:t>2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без разметки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6F1596" w:rsidRPr="00ED44E9" w:rsidTr="006F1596">
        <w:trPr>
          <w:trHeight w:val="361"/>
        </w:trPr>
        <w:tc>
          <w:tcPr>
            <w:tcW w:w="1037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Default="006F1596" w:rsidP="006F1596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E9570B">
              <w:rPr>
                <w:b/>
                <w:bCs/>
                <w:color w:val="000000"/>
                <w:sz w:val="20"/>
                <w:szCs w:val="20"/>
                <w:lang w:eastAsia="zh-CN"/>
              </w:rPr>
              <w:t>Детская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площадка 1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06</w:t>
            </w:r>
            <w:r w:rsidRPr="00396308"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м2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 xml:space="preserve"> (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Подготовка основания из щебня 10/10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1 200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127 200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Работа в себя включает: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1. укладка геотекстиля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2. подготовка 1-го слоя высотой 10см из песка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3. подготовка 2-го слоя высотой 10см из щебня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 xml:space="preserve">4. укладка </w:t>
            </w:r>
            <w:proofErr w:type="spellStart"/>
            <w:r w:rsidRPr="002D4D22">
              <w:rPr>
                <w:color w:val="000000"/>
                <w:sz w:val="20"/>
                <w:szCs w:val="20"/>
                <w:lang w:eastAsia="zh-CN"/>
              </w:rPr>
              <w:t>геотекстиля</w:t>
            </w:r>
            <w:proofErr w:type="spellEnd"/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Укладка бесшовного покрытия </w:t>
            </w:r>
            <w:proofErr w:type="gramStart"/>
            <w:r w:rsidRPr="007171B6">
              <w:rPr>
                <w:color w:val="000000"/>
                <w:sz w:val="20"/>
                <w:szCs w:val="20"/>
                <w:lang w:eastAsia="zh-CN"/>
              </w:rPr>
              <w:t>из резиновой крошкой</w:t>
            </w:r>
            <w:proofErr w:type="gramEnd"/>
            <w:r w:rsidRPr="007171B6">
              <w:rPr>
                <w:color w:val="000000"/>
                <w:sz w:val="20"/>
                <w:szCs w:val="20"/>
                <w:lang w:eastAsia="zh-CN"/>
              </w:rPr>
              <w:t xml:space="preserve"> 30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2 600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275 600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При условии: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>
              <w:rPr>
                <w:color w:val="000000"/>
                <w:sz w:val="20"/>
                <w:szCs w:val="20"/>
                <w:lang w:eastAsia="zh-CN"/>
              </w:rPr>
              <w:t>1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используется не более 2-х цветов без рисунков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>
              <w:rPr>
                <w:color w:val="000000"/>
                <w:sz w:val="20"/>
                <w:szCs w:val="20"/>
                <w:lang w:eastAsia="zh-CN"/>
              </w:rPr>
              <w:t>2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t>. без разметки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6F1596" w:rsidRPr="00ED44E9" w:rsidTr="006F1596">
        <w:trPr>
          <w:trHeight w:val="333"/>
        </w:trPr>
        <w:tc>
          <w:tcPr>
            <w:tcW w:w="1037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Default="006F1596" w:rsidP="006F1596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Площадки с тротуарной плиткой</w:t>
            </w: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Подготовка основания для укладки тротуарной плитки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1 200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55 200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AC4D83" w:rsidRPr="00EE3977" w:rsidRDefault="007644B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 w:rsidRPr="006F1596">
              <w:rPr>
                <w:color w:val="000000"/>
                <w:sz w:val="20"/>
                <w:szCs w:val="20"/>
                <w:lang w:eastAsia="zh-CN"/>
              </w:rPr>
              <w:t>Работа в себя включает: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br/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br/>
              <w:t>1. укладка геотекстиля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br/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lastRenderedPageBreak/>
              <w:t>2. подготовка 1-ого слоя высотой 10см из песка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br/>
              <w:t>3. подготовка 2-го слоя высотой 10см из щебня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br/>
            </w: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lastRenderedPageBreak/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Укладка тротуарной плитки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950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43 700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Включает в себя стоимости плитки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Установка бетонного бордюра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71B6">
              <w:rPr>
                <w:color w:val="000000"/>
                <w:sz w:val="20"/>
                <w:szCs w:val="20"/>
                <w:lang w:eastAsia="zh-C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9 000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2D4D22">
              <w:rPr>
                <w:color w:val="000000"/>
                <w:sz w:val="20"/>
                <w:szCs w:val="20"/>
                <w:lang w:eastAsia="zh-CN"/>
              </w:rPr>
              <w:t>Работа в себя включает: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1. установка бордюров</w:t>
            </w:r>
            <w:r w:rsidRPr="002D4D22">
              <w:rPr>
                <w:color w:val="000000"/>
                <w:sz w:val="20"/>
                <w:szCs w:val="20"/>
                <w:lang w:eastAsia="zh-CN"/>
              </w:rPr>
              <w:br/>
              <w:t>2. укрепление бордюра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6F1596" w:rsidRPr="00ED44E9" w:rsidTr="006F1596">
        <w:trPr>
          <w:trHeight w:val="344"/>
        </w:trPr>
        <w:tc>
          <w:tcPr>
            <w:tcW w:w="1037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Default="006F1596" w:rsidP="006F1596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eastAsia="zh-CN"/>
              </w:rPr>
              <w:t>МАФы</w:t>
            </w:r>
            <w:proofErr w:type="spellEnd"/>
          </w:p>
        </w:tc>
      </w:tr>
      <w:tr w:rsidR="007644B6" w:rsidRPr="006F1596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"Гнезда" на растяжках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71B6">
              <w:rPr>
                <w:color w:val="000000"/>
                <w:sz w:val="20"/>
                <w:szCs w:val="20"/>
                <w:lang w:eastAsia="zh-C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56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 </w:t>
            </w:r>
            <w:r>
              <w:rPr>
                <w:color w:val="000000"/>
                <w:sz w:val="20"/>
                <w:szCs w:val="20"/>
                <w:lang w:eastAsia="zh-CN"/>
              </w:rPr>
              <w:t>25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 w:rsidRPr="00EE3977">
              <w:rPr>
                <w:color w:val="000000"/>
                <w:sz w:val="20"/>
                <w:szCs w:val="20"/>
                <w:lang w:eastAsia="zh-CN"/>
              </w:rPr>
              <w:t>5</w:t>
            </w:r>
            <w:r w:rsidR="00342660">
              <w:rPr>
                <w:color w:val="000000"/>
                <w:sz w:val="20"/>
                <w:szCs w:val="20"/>
                <w:lang w:eastAsia="zh-CN"/>
              </w:rPr>
              <w:t>6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 </w:t>
            </w:r>
            <w:r w:rsidR="00342660">
              <w:rPr>
                <w:color w:val="000000"/>
                <w:sz w:val="20"/>
                <w:szCs w:val="20"/>
                <w:lang w:eastAsia="zh-CN"/>
              </w:rPr>
              <w:t>25</w:t>
            </w:r>
            <w:r w:rsidRPr="00EE3977">
              <w:rPr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6F1596" w:rsidRP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К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t>ачели с сеткой "Гнездо" выдержат не одного ребенка, а особая конструкция позволяет проводить время родител</w:t>
            </w:r>
            <w:r>
              <w:rPr>
                <w:color w:val="000000"/>
                <w:sz w:val="20"/>
                <w:szCs w:val="20"/>
                <w:lang w:eastAsia="zh-CN"/>
              </w:rPr>
              <w:t>я</w:t>
            </w:r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м и детям вместе. Главным отличием "канатного гнезда" является замена текстильных канатов на полиэтиленовый канаты низкой плотности. "Канатное гнездо" не </w:t>
            </w:r>
            <w:proofErr w:type="spellStart"/>
            <w:r w:rsidRPr="006F1596">
              <w:rPr>
                <w:color w:val="000000"/>
                <w:sz w:val="20"/>
                <w:szCs w:val="20"/>
                <w:lang w:eastAsia="zh-CN"/>
              </w:rPr>
              <w:t>размахривается</w:t>
            </w:r>
            <w:proofErr w:type="spellEnd"/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 и быстро сохнет. </w:t>
            </w:r>
          </w:p>
          <w:p w:rsidR="006F1596" w:rsidRP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AC4D83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 w:rsidRPr="006F1596">
              <w:rPr>
                <w:color w:val="000000"/>
                <w:sz w:val="20"/>
                <w:szCs w:val="20"/>
                <w:lang w:eastAsia="zh-CN"/>
              </w:rPr>
              <w:t>Размеры комплекса (м): 3,3 х 1,32 х 0,95; Размеры для установки (м): 6,3 х 3,32 Максимальная нагрузка: 150 кг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Качели 2 в 1 ("Гнездо" + "Дангл")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71B6">
              <w:rPr>
                <w:color w:val="000000"/>
                <w:sz w:val="20"/>
                <w:szCs w:val="20"/>
                <w:lang w:eastAsia="zh-C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75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 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75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 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6F1596" w:rsidRP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Конструктивное отличие </w:t>
            </w:r>
            <w:proofErr w:type="spellStart"/>
            <w:r w:rsidRPr="006F1596">
              <w:rPr>
                <w:color w:val="000000"/>
                <w:sz w:val="20"/>
                <w:szCs w:val="20"/>
                <w:lang w:eastAsia="zh-CN"/>
              </w:rPr>
              <w:t>данглов</w:t>
            </w:r>
            <w:proofErr w:type="spellEnd"/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 от качелей в следующем. </w:t>
            </w:r>
            <w:proofErr w:type="spellStart"/>
            <w:r w:rsidRPr="006F1596">
              <w:rPr>
                <w:color w:val="000000"/>
                <w:sz w:val="20"/>
                <w:szCs w:val="20"/>
                <w:lang w:eastAsia="zh-CN"/>
              </w:rPr>
              <w:t>Дангл</w:t>
            </w:r>
            <w:proofErr w:type="spellEnd"/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 имеет ромбообразную систему подвеса, чтобы тросики не мешали рукам, и одну точку подвеса.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6F1596">
              <w:rPr>
                <w:color w:val="000000"/>
                <w:sz w:val="20"/>
                <w:szCs w:val="20"/>
                <w:lang w:eastAsia="zh-CN"/>
              </w:rPr>
              <w:t>Это</w:t>
            </w:r>
            <w:proofErr w:type="gramEnd"/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 дает возможность раскачивания и вращения вокруг своей оси. Они не предназначены для качания с большой амплитудой.</w:t>
            </w:r>
          </w:p>
          <w:p w:rsidR="006F1596" w:rsidRPr="006F1596" w:rsidRDefault="006F1596" w:rsidP="006F159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6F1596" w:rsidP="007644B6">
            <w:pPr>
              <w:rPr>
                <w:color w:val="000000"/>
                <w:sz w:val="20"/>
                <w:szCs w:val="20"/>
                <w:lang w:eastAsia="zh-CN"/>
              </w:rPr>
            </w:pPr>
            <w:r w:rsidRPr="006F1596">
              <w:rPr>
                <w:color w:val="000000"/>
                <w:sz w:val="20"/>
                <w:szCs w:val="20"/>
                <w:lang w:eastAsia="zh-CN"/>
              </w:rPr>
              <w:t xml:space="preserve">Размеры комплекса (м): 4,2 х 2,2 х 2,5; Размеры для установки (м) 5,2 х 5,2 </w:t>
            </w: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6F1596">
        <w:trPr>
          <w:trHeight w:val="288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Канатная конструкция «Ёлка»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B43012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7171B6">
              <w:rPr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7171B6">
              <w:rPr>
                <w:color w:val="000000"/>
                <w:sz w:val="20"/>
                <w:szCs w:val="20"/>
                <w:lang w:eastAsia="zh-C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325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 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Pr="00ED44E9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325</w:t>
            </w:r>
            <w:r w:rsidR="007644B6" w:rsidRPr="00EE3977">
              <w:rPr>
                <w:color w:val="000000"/>
                <w:sz w:val="20"/>
                <w:szCs w:val="20"/>
                <w:lang w:eastAsia="zh-CN"/>
              </w:rPr>
              <w:t> 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4D83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7644B6" w:rsidRDefault="007644B6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  <w:p w:rsidR="00AC4D83" w:rsidRPr="00EE3977" w:rsidRDefault="00AC4D83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6F1596" w:rsidRPr="00ED44E9" w:rsidTr="004B7F21">
        <w:trPr>
          <w:trHeight w:val="560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6F1596" w:rsidRDefault="006F1596" w:rsidP="004B7F21">
            <w:pPr>
              <w:jc w:val="center"/>
              <w:rPr>
                <w:color w:val="000000"/>
                <w:sz w:val="20"/>
                <w:szCs w:val="20"/>
                <w:lang w:val="en-US" w:eastAsia="zh-CN"/>
              </w:rPr>
            </w:pPr>
            <w:r>
              <w:rPr>
                <w:color w:val="00000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6F1596" w:rsidRDefault="006F1596" w:rsidP="004B7F21">
            <w:pPr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Качалка на пружинке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7171B6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7171B6" w:rsidRDefault="006F1596" w:rsidP="004B7F21">
            <w:pPr>
              <w:jc w:val="center"/>
              <w:rPr>
                <w:color w:val="000000"/>
                <w:sz w:val="20"/>
                <w:szCs w:val="20"/>
                <w:lang w:eastAsia="zh-CN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zh-C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EE3977" w:rsidRDefault="006F1596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3</w:t>
            </w:r>
            <w:r w:rsidR="00342660">
              <w:rPr>
                <w:color w:val="000000"/>
                <w:sz w:val="20"/>
                <w:szCs w:val="20"/>
                <w:lang w:eastAsia="zh-CN"/>
              </w:rPr>
              <w:t>7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 w:rsidR="00342660">
              <w:rPr>
                <w:color w:val="000000"/>
                <w:sz w:val="20"/>
                <w:szCs w:val="20"/>
                <w:lang w:eastAsia="zh-CN"/>
              </w:rPr>
              <w:t>5</w:t>
            </w:r>
            <w:r>
              <w:rPr>
                <w:color w:val="000000"/>
                <w:sz w:val="20"/>
                <w:szCs w:val="20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596" w:rsidRPr="00EE3977" w:rsidRDefault="00342660" w:rsidP="004B7F21">
            <w:pPr>
              <w:jc w:val="right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75</w:t>
            </w:r>
            <w:r w:rsidR="006F1596">
              <w:rPr>
                <w:color w:val="000000"/>
                <w:sz w:val="20"/>
                <w:szCs w:val="20"/>
                <w:lang w:eastAsia="zh-CN"/>
              </w:rPr>
              <w:t xml:space="preserve">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596" w:rsidRDefault="006F1596" w:rsidP="007644B6">
            <w:pPr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7644B6" w:rsidRPr="00ED44E9" w:rsidTr="004B7F21">
        <w:trPr>
          <w:trHeight w:val="320"/>
        </w:trPr>
        <w:tc>
          <w:tcPr>
            <w:tcW w:w="64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44B6" w:rsidRPr="00ED44E9" w:rsidRDefault="007644B6" w:rsidP="004B7F21">
            <w:pPr>
              <w:jc w:val="right"/>
              <w:rPr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4B6" w:rsidRDefault="007644B6" w:rsidP="004B7F21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 w:rsidRPr="00ED44E9">
              <w:rPr>
                <w:b/>
                <w:bCs/>
                <w:color w:val="000000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4B6" w:rsidRDefault="007644B6" w:rsidP="004B7F21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  <w:t>1 </w:t>
            </w:r>
            <w:r w:rsidR="00342660">
              <w:rPr>
                <w:b/>
                <w:bCs/>
                <w:color w:val="000000"/>
                <w:sz w:val="20"/>
                <w:szCs w:val="20"/>
                <w:lang w:eastAsia="zh-CN"/>
              </w:rPr>
              <w:t>979</w:t>
            </w:r>
            <w:r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  <w:t> </w:t>
            </w:r>
            <w:r w:rsidR="00342660">
              <w:rPr>
                <w:b/>
                <w:bCs/>
                <w:color w:val="000000"/>
                <w:sz w:val="20"/>
                <w:szCs w:val="20"/>
                <w:lang w:eastAsia="zh-CN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  <w:t xml:space="preserve">0.00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  <w:t>руб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en-US" w:eastAsia="zh-CN"/>
              </w:rPr>
              <w:t>.</w:t>
            </w:r>
          </w:p>
        </w:tc>
      </w:tr>
    </w:tbl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jc w:val="center"/>
        <w:rPr>
          <w:b/>
        </w:rPr>
      </w:pPr>
      <w:r>
        <w:rPr>
          <w:b/>
        </w:rPr>
        <w:t>Схема площадки</w:t>
      </w:r>
    </w:p>
    <w:p w:rsidR="006F1596" w:rsidRPr="006F1596" w:rsidRDefault="006F1596" w:rsidP="006F1596">
      <w:pPr>
        <w:rPr>
          <w:b/>
        </w:rPr>
      </w:pPr>
    </w:p>
    <w:p w:rsidR="006F1596" w:rsidRDefault="00342660" w:rsidP="006F1596">
      <w:pPr>
        <w:pStyle w:val="a7"/>
        <w:numPr>
          <w:ilvl w:val="0"/>
          <w:numId w:val="14"/>
        </w:numPr>
        <w:rPr>
          <w:b/>
        </w:rPr>
      </w:pPr>
      <w:r>
        <w:rPr>
          <w:b/>
        </w:rPr>
        <w:t>«Спортивная»</w:t>
      </w:r>
    </w:p>
    <w:p w:rsidR="006F1596" w:rsidRPr="006F1596" w:rsidRDefault="006F1596" w:rsidP="006F1596">
      <w:pPr>
        <w:rPr>
          <w:b/>
        </w:rPr>
      </w:pPr>
    </w:p>
    <w:p w:rsidR="006F1596" w:rsidRDefault="006F1596" w:rsidP="006F1596">
      <w:pPr>
        <w:pStyle w:val="a7"/>
        <w:rPr>
          <w:b/>
        </w:rPr>
      </w:pPr>
      <w:r>
        <w:rPr>
          <w:b/>
          <w:noProof/>
        </w:rPr>
        <w:drawing>
          <wp:inline distT="0" distB="0" distL="0" distR="0">
            <wp:extent cx="3985833" cy="21370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названия (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393" cy="21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96" w:rsidRDefault="006F1596" w:rsidP="006F1596">
      <w:pPr>
        <w:pStyle w:val="a7"/>
        <w:rPr>
          <w:b/>
        </w:rPr>
      </w:pPr>
    </w:p>
    <w:p w:rsidR="006F1596" w:rsidRDefault="00342660" w:rsidP="00342660">
      <w:pPr>
        <w:pStyle w:val="a7"/>
        <w:numPr>
          <w:ilvl w:val="0"/>
          <w:numId w:val="14"/>
        </w:numPr>
        <w:rPr>
          <w:b/>
        </w:rPr>
      </w:pPr>
      <w:r>
        <w:rPr>
          <w:b/>
        </w:rPr>
        <w:t>«С качелями»</w:t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  <w:r>
        <w:rPr>
          <w:b/>
          <w:noProof/>
        </w:rPr>
        <w:drawing>
          <wp:inline distT="0" distB="0" distL="0" distR="0">
            <wp:extent cx="4055745" cy="21745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названия (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345" cy="21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96" w:rsidRDefault="006F1596" w:rsidP="006F1596">
      <w:pPr>
        <w:pStyle w:val="a7"/>
        <w:rPr>
          <w:b/>
        </w:rPr>
      </w:pPr>
    </w:p>
    <w:p w:rsidR="006F1596" w:rsidRDefault="00342660" w:rsidP="00342660">
      <w:pPr>
        <w:pStyle w:val="a7"/>
        <w:numPr>
          <w:ilvl w:val="0"/>
          <w:numId w:val="14"/>
        </w:numPr>
        <w:rPr>
          <w:b/>
        </w:rPr>
      </w:pPr>
      <w:r>
        <w:rPr>
          <w:b/>
        </w:rPr>
        <w:t>«С горкой»</w:t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  <w:r>
        <w:rPr>
          <w:b/>
          <w:noProof/>
        </w:rPr>
        <w:drawing>
          <wp:inline distT="0" distB="0" distL="0" distR="0">
            <wp:extent cx="4056109" cy="21747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 названия (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220" cy="21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Pr="006F1596" w:rsidRDefault="006F1596" w:rsidP="006F1596">
      <w:pPr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numPr>
          <w:ilvl w:val="0"/>
          <w:numId w:val="13"/>
        </w:numPr>
        <w:rPr>
          <w:b/>
        </w:rPr>
      </w:pPr>
      <w:r>
        <w:rPr>
          <w:b/>
        </w:rPr>
        <w:t>«</w:t>
      </w:r>
      <w:r w:rsidRPr="006F1596">
        <w:rPr>
          <w:b/>
        </w:rPr>
        <w:t>Гнёзда на растяжках</w:t>
      </w:r>
      <w:r>
        <w:rPr>
          <w:b/>
        </w:rPr>
        <w:t>»</w:t>
      </w:r>
    </w:p>
    <w:p w:rsidR="006F1596" w:rsidRDefault="006F1596" w:rsidP="006F1596">
      <w:pPr>
        <w:pStyle w:val="a7"/>
        <w:rPr>
          <w:b/>
        </w:rPr>
      </w:pPr>
    </w:p>
    <w:p w:rsidR="006F1596" w:rsidRPr="006F1596" w:rsidRDefault="006F1596" w:rsidP="006F1596">
      <w:pPr>
        <w:pStyle w:val="a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0" locked="0" layoutInCell="1" allowOverlap="1" wp14:anchorId="40AC6492">
            <wp:simplePos x="0" y="0"/>
            <wp:positionH relativeFrom="column">
              <wp:posOffset>2727910</wp:posOffset>
            </wp:positionH>
            <wp:positionV relativeFrom="paragraph">
              <wp:posOffset>164805</wp:posOffset>
            </wp:positionV>
            <wp:extent cx="2157573" cy="1534160"/>
            <wp:effectExtent l="0" t="0" r="190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49419855120_bulletin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/>
                    <a:stretch/>
                  </pic:blipFill>
                  <pic:spPr bwMode="auto">
                    <a:xfrm>
                      <a:off x="0" y="0"/>
                      <a:ext cx="2157573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7B1DDF77" wp14:editId="4412C16E">
            <wp:extent cx="2332233" cy="1534256"/>
            <wp:effectExtent l="0" t="0" r="508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49419855120_bulleti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81" cy="15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96" w:rsidRPr="006F1596" w:rsidRDefault="006F1596" w:rsidP="006F1596">
      <w:pPr>
        <w:pStyle w:val="a7"/>
        <w:numPr>
          <w:ilvl w:val="0"/>
          <w:numId w:val="13"/>
        </w:numPr>
        <w:rPr>
          <w:b/>
        </w:rPr>
      </w:pPr>
      <w:r>
        <w:rPr>
          <w:b/>
        </w:rPr>
        <w:t>«</w:t>
      </w:r>
      <w:proofErr w:type="spellStart"/>
      <w:r>
        <w:rPr>
          <w:b/>
        </w:rPr>
        <w:t>Дангл</w:t>
      </w:r>
      <w:proofErr w:type="spellEnd"/>
      <w:r>
        <w:rPr>
          <w:b/>
        </w:rPr>
        <w:t>»</w:t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896" behindDoc="0" locked="0" layoutInCell="1" allowOverlap="1">
            <wp:simplePos x="1089061" y="3102796"/>
            <wp:positionH relativeFrom="column">
              <wp:align>left</wp:align>
            </wp:positionH>
            <wp:positionV relativeFrom="paragraph">
              <wp:align>top</wp:align>
            </wp:positionV>
            <wp:extent cx="1083235" cy="2578813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5EpwJBsdC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7"/>
                    <a:stretch/>
                  </pic:blipFill>
                  <pic:spPr bwMode="auto">
                    <a:xfrm>
                      <a:off x="0" y="0"/>
                      <a:ext cx="1083235" cy="257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Pr="006F1596" w:rsidRDefault="006F1596" w:rsidP="006F1596">
      <w:pPr>
        <w:pStyle w:val="a7"/>
        <w:numPr>
          <w:ilvl w:val="0"/>
          <w:numId w:val="13"/>
        </w:numPr>
        <w:rPr>
          <w:b/>
        </w:rPr>
      </w:pPr>
      <w:r w:rsidRPr="006F1596">
        <w:rPr>
          <w:b/>
        </w:rPr>
        <w:t>Канатная конструкция «Ёлка»</w:t>
      </w:r>
    </w:p>
    <w:p w:rsidR="006F1596" w:rsidRDefault="006F1596" w:rsidP="006F1596">
      <w:pPr>
        <w:rPr>
          <w:b/>
        </w:rPr>
      </w:pPr>
    </w:p>
    <w:p w:rsidR="006F1596" w:rsidRDefault="006F1596" w:rsidP="006F1596">
      <w:pPr>
        <w:rPr>
          <w:b/>
        </w:rPr>
      </w:pPr>
    </w:p>
    <w:p w:rsidR="006F1596" w:rsidRPr="006F1596" w:rsidRDefault="006F1596" w:rsidP="006F1596">
      <w:pPr>
        <w:rPr>
          <w:b/>
        </w:rPr>
      </w:pPr>
      <w:r>
        <w:rPr>
          <w:b/>
          <w:noProof/>
        </w:rPr>
        <w:drawing>
          <wp:inline distT="0" distB="0" distL="0" distR="0">
            <wp:extent cx="4469258" cy="2654120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_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817" cy="26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96" w:rsidRDefault="006F1596" w:rsidP="006F1596">
      <w:pPr>
        <w:rPr>
          <w:b/>
        </w:rPr>
      </w:pPr>
      <w:r w:rsidRPr="006F1596">
        <w:rPr>
          <w:b/>
        </w:rPr>
        <w:br w:type="page"/>
      </w:r>
    </w:p>
    <w:p w:rsidR="006F1596" w:rsidRDefault="006F1596" w:rsidP="006F1596">
      <w:pPr>
        <w:pStyle w:val="a7"/>
        <w:numPr>
          <w:ilvl w:val="0"/>
          <w:numId w:val="13"/>
        </w:numPr>
        <w:rPr>
          <w:b/>
        </w:rPr>
      </w:pPr>
      <w:r>
        <w:rPr>
          <w:b/>
        </w:rPr>
        <w:lastRenderedPageBreak/>
        <w:t>Качалка на пружинке</w:t>
      </w:r>
    </w:p>
    <w:p w:rsidR="006F1596" w:rsidRDefault="006F1596" w:rsidP="006F1596">
      <w:pPr>
        <w:pStyle w:val="a7"/>
        <w:rPr>
          <w:b/>
        </w:rPr>
      </w:pPr>
    </w:p>
    <w:p w:rsidR="006F1596" w:rsidRDefault="006F1596" w:rsidP="006F1596">
      <w:pPr>
        <w:pStyle w:val="a7"/>
        <w:rPr>
          <w:b/>
        </w:rPr>
      </w:pPr>
    </w:p>
    <w:p w:rsidR="006F1596" w:rsidRPr="006F1596" w:rsidRDefault="006F1596" w:rsidP="006F1596">
      <w:pPr>
        <w:rPr>
          <w:b/>
        </w:rPr>
      </w:pPr>
      <w:r>
        <w:rPr>
          <w:noProof/>
        </w:rPr>
        <w:drawing>
          <wp:inline distT="0" distB="0" distL="0" distR="0" wp14:anchorId="763890E0" wp14:editId="731AD73C">
            <wp:extent cx="1958318" cy="19623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253" cy="1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68E8D4AC" wp14:editId="4733C9F0">
            <wp:extent cx="1755362" cy="187568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4-29 в 11.42.4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36" cy="18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A36B4" w:rsidRPr="005224A5" w:rsidRDefault="00CA36B4" w:rsidP="00CA36B4">
      <w:pPr>
        <w:jc w:val="center"/>
        <w:rPr>
          <w:b/>
        </w:rPr>
      </w:pPr>
      <w:r w:rsidRPr="005224A5">
        <w:rPr>
          <w:b/>
        </w:rPr>
        <w:lastRenderedPageBreak/>
        <w:t>ПОДГОТОВКА ОСНОВАНИЯ</w:t>
      </w:r>
    </w:p>
    <w:p w:rsidR="00CA36B4" w:rsidRDefault="00CA36B4" w:rsidP="00CA36B4">
      <w:pPr>
        <w:spacing w:line="276" w:lineRule="auto"/>
        <w:jc w:val="center"/>
        <w:rPr>
          <w:b/>
          <w:bCs/>
          <w:sz w:val="22"/>
          <w:szCs w:val="16"/>
        </w:rPr>
      </w:pPr>
      <w:r w:rsidRPr="005224A5">
        <w:rPr>
          <w:b/>
          <w:bCs/>
          <w:sz w:val="22"/>
          <w:szCs w:val="16"/>
        </w:rPr>
        <w:t xml:space="preserve">На насыпное основание укладывается резиновая плитка толщиной не меньше </w:t>
      </w:r>
      <w:r>
        <w:rPr>
          <w:b/>
          <w:bCs/>
          <w:sz w:val="22"/>
          <w:szCs w:val="16"/>
        </w:rPr>
        <w:t>27</w:t>
      </w:r>
      <w:r w:rsidRPr="005224A5">
        <w:rPr>
          <w:b/>
          <w:bCs/>
          <w:sz w:val="22"/>
          <w:szCs w:val="16"/>
        </w:rPr>
        <w:t>-40 мм</w:t>
      </w:r>
      <w:r>
        <w:rPr>
          <w:b/>
          <w:bCs/>
          <w:sz w:val="22"/>
          <w:szCs w:val="16"/>
        </w:rPr>
        <w:t>,</w:t>
      </w:r>
    </w:p>
    <w:p w:rsidR="00CA36B4" w:rsidRPr="005224A5" w:rsidRDefault="00CA36B4" w:rsidP="00CA36B4">
      <w:pPr>
        <w:spacing w:line="276" w:lineRule="auto"/>
        <w:jc w:val="center"/>
        <w:rPr>
          <w:b/>
          <w:bCs/>
          <w:sz w:val="22"/>
          <w:szCs w:val="16"/>
        </w:rPr>
      </w:pPr>
      <w:r>
        <w:rPr>
          <w:b/>
          <w:bCs/>
          <w:sz w:val="22"/>
          <w:szCs w:val="16"/>
        </w:rPr>
        <w:t xml:space="preserve"> бесшовное покрытие не менее 25мм</w:t>
      </w:r>
    </w:p>
    <w:p w:rsidR="00CA36B4" w:rsidRPr="005224A5" w:rsidRDefault="00CA36B4" w:rsidP="00CA36B4">
      <w:pPr>
        <w:spacing w:line="276" w:lineRule="auto"/>
        <w:jc w:val="both"/>
        <w:rPr>
          <w:bCs/>
          <w:sz w:val="22"/>
          <w:szCs w:val="16"/>
        </w:rPr>
      </w:pPr>
    </w:p>
    <w:p w:rsidR="00CA36B4" w:rsidRPr="005224A5" w:rsidRDefault="00CA36B4" w:rsidP="00CA36B4">
      <w:pPr>
        <w:spacing w:line="276" w:lineRule="auto"/>
        <w:jc w:val="both"/>
        <w:rPr>
          <w:bCs/>
          <w:sz w:val="22"/>
          <w:szCs w:val="16"/>
        </w:rPr>
      </w:pPr>
      <w:r w:rsidRPr="005224A5">
        <w:rPr>
          <w:bCs/>
          <w:sz w:val="22"/>
          <w:szCs w:val="16"/>
        </w:rPr>
        <w:t>Уклад</w:t>
      </w:r>
      <w:r>
        <w:rPr>
          <w:bCs/>
          <w:sz w:val="22"/>
          <w:szCs w:val="16"/>
        </w:rPr>
        <w:t>ка производится</w:t>
      </w:r>
      <w:r w:rsidRPr="005224A5">
        <w:rPr>
          <w:bCs/>
          <w:sz w:val="22"/>
          <w:szCs w:val="16"/>
        </w:rPr>
        <w:t xml:space="preserve"> на подготовленное</w:t>
      </w:r>
      <w:r>
        <w:rPr>
          <w:bCs/>
          <w:sz w:val="22"/>
          <w:szCs w:val="16"/>
        </w:rPr>
        <w:t>, хорошо</w:t>
      </w:r>
      <w:r w:rsidRPr="005224A5">
        <w:rPr>
          <w:bCs/>
          <w:sz w:val="22"/>
          <w:szCs w:val="16"/>
        </w:rPr>
        <w:t xml:space="preserve"> утрамбованное основание: </w:t>
      </w:r>
      <w:proofErr w:type="spellStart"/>
      <w:r>
        <w:rPr>
          <w:bCs/>
          <w:sz w:val="22"/>
          <w:szCs w:val="16"/>
        </w:rPr>
        <w:t>гранулят</w:t>
      </w:r>
      <w:proofErr w:type="spellEnd"/>
      <w:r>
        <w:rPr>
          <w:bCs/>
          <w:sz w:val="22"/>
          <w:szCs w:val="16"/>
        </w:rPr>
        <w:t xml:space="preserve">, </w:t>
      </w:r>
      <w:r w:rsidRPr="005224A5">
        <w:rPr>
          <w:bCs/>
          <w:sz w:val="22"/>
          <w:szCs w:val="16"/>
        </w:rPr>
        <w:t>щебень,</w:t>
      </w:r>
      <w:r>
        <w:rPr>
          <w:bCs/>
          <w:sz w:val="22"/>
          <w:szCs w:val="16"/>
        </w:rPr>
        <w:t xml:space="preserve"> </w:t>
      </w:r>
      <w:r w:rsidRPr="005224A5">
        <w:rPr>
          <w:bCs/>
          <w:sz w:val="22"/>
          <w:szCs w:val="16"/>
        </w:rPr>
        <w:t xml:space="preserve">песок. </w:t>
      </w:r>
    </w:p>
    <w:p w:rsidR="00CA36B4" w:rsidRPr="005224A5" w:rsidRDefault="00CA36B4" w:rsidP="00CA36B4">
      <w:p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 xml:space="preserve">Перед укладкой плитки на насыпное основание, необходимо </w:t>
      </w:r>
      <w:r>
        <w:rPr>
          <w:sz w:val="22"/>
          <w:szCs w:val="16"/>
        </w:rPr>
        <w:t xml:space="preserve">хорошо подготовить </w:t>
      </w:r>
      <w:r w:rsidRPr="005224A5">
        <w:rPr>
          <w:sz w:val="22"/>
          <w:szCs w:val="16"/>
        </w:rPr>
        <w:t>само основание.</w:t>
      </w:r>
    </w:p>
    <w:p w:rsidR="00CA36B4" w:rsidRPr="005224A5" w:rsidRDefault="00CA36B4" w:rsidP="00CA36B4">
      <w:pPr>
        <w:numPr>
          <w:ilvl w:val="0"/>
          <w:numId w:val="8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 xml:space="preserve">При укладке плитки на песчаное, грунтовое и т.п. не твердое основание необходимо устанавливать </w:t>
      </w:r>
      <w:r w:rsidRPr="005224A5">
        <w:rPr>
          <w:sz w:val="22"/>
          <w:szCs w:val="16"/>
          <w:u w:val="single"/>
        </w:rPr>
        <w:t>бордюр по периметру</w:t>
      </w:r>
      <w:r w:rsidRPr="005224A5">
        <w:rPr>
          <w:sz w:val="22"/>
          <w:szCs w:val="16"/>
        </w:rPr>
        <w:t xml:space="preserve"> площадки или дорожек. </w:t>
      </w:r>
    </w:p>
    <w:p w:rsidR="00CA36B4" w:rsidRPr="005224A5" w:rsidRDefault="00CA36B4" w:rsidP="00CA36B4">
      <w:pPr>
        <w:numPr>
          <w:ilvl w:val="0"/>
          <w:numId w:val="8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 xml:space="preserve">Для предотвращения прорастания травы, </w:t>
      </w:r>
      <w:r>
        <w:rPr>
          <w:sz w:val="22"/>
          <w:szCs w:val="16"/>
        </w:rPr>
        <w:t>чтобы не было перемешивания слоев,</w:t>
      </w:r>
      <w:r w:rsidRPr="005224A5">
        <w:rPr>
          <w:sz w:val="22"/>
          <w:szCs w:val="16"/>
        </w:rPr>
        <w:t xml:space="preserve"> чтобы песок не ушел с водой в грунт</w:t>
      </w:r>
      <w:r>
        <w:rPr>
          <w:sz w:val="22"/>
          <w:szCs w:val="16"/>
        </w:rPr>
        <w:t xml:space="preserve"> и т.п. </w:t>
      </w:r>
      <w:r w:rsidRPr="005224A5">
        <w:rPr>
          <w:sz w:val="22"/>
          <w:szCs w:val="16"/>
        </w:rPr>
        <w:t xml:space="preserve">рекомендуется укладка материалов основания на </w:t>
      </w:r>
      <w:proofErr w:type="spellStart"/>
      <w:r w:rsidRPr="005224A5">
        <w:rPr>
          <w:sz w:val="22"/>
          <w:szCs w:val="16"/>
        </w:rPr>
        <w:t>геотекстиль</w:t>
      </w:r>
      <w:proofErr w:type="spellEnd"/>
      <w:r w:rsidRPr="005224A5">
        <w:rPr>
          <w:sz w:val="22"/>
          <w:szCs w:val="16"/>
        </w:rPr>
        <w:t xml:space="preserve"> (</w:t>
      </w:r>
      <w:proofErr w:type="spellStart"/>
      <w:r w:rsidRPr="005224A5">
        <w:rPr>
          <w:sz w:val="22"/>
          <w:szCs w:val="16"/>
        </w:rPr>
        <w:t>дорнит</w:t>
      </w:r>
      <w:proofErr w:type="spellEnd"/>
      <w:r w:rsidRPr="005224A5">
        <w:rPr>
          <w:sz w:val="22"/>
          <w:szCs w:val="16"/>
        </w:rPr>
        <w:t>).</w:t>
      </w:r>
    </w:p>
    <w:p w:rsidR="00CA36B4" w:rsidRPr="005224A5" w:rsidRDefault="00CA36B4" w:rsidP="00CA36B4">
      <w:pPr>
        <w:numPr>
          <w:ilvl w:val="0"/>
          <w:numId w:val="8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>Основание готовится глубиной 20-</w:t>
      </w:r>
      <w:r>
        <w:rPr>
          <w:sz w:val="22"/>
          <w:szCs w:val="16"/>
        </w:rPr>
        <w:t>3</w:t>
      </w:r>
      <w:r w:rsidRPr="005224A5">
        <w:rPr>
          <w:sz w:val="22"/>
          <w:szCs w:val="16"/>
        </w:rPr>
        <w:t>0см.</w:t>
      </w:r>
    </w:p>
    <w:p w:rsidR="00CA36B4" w:rsidRPr="005224A5" w:rsidRDefault="00CA36B4" w:rsidP="00CA36B4">
      <w:pPr>
        <w:numPr>
          <w:ilvl w:val="0"/>
          <w:numId w:val="8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>Последовательность слоев снизу-вверх: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proofErr w:type="spellStart"/>
      <w:r w:rsidRPr="005224A5">
        <w:rPr>
          <w:sz w:val="22"/>
          <w:szCs w:val="16"/>
        </w:rPr>
        <w:t>Геотестиль</w:t>
      </w:r>
      <w:proofErr w:type="spellEnd"/>
      <w:r w:rsidRPr="005224A5">
        <w:rPr>
          <w:sz w:val="22"/>
          <w:szCs w:val="16"/>
        </w:rPr>
        <w:t xml:space="preserve"> (</w:t>
      </w:r>
      <w:proofErr w:type="spellStart"/>
      <w:r w:rsidRPr="005224A5">
        <w:rPr>
          <w:sz w:val="22"/>
          <w:szCs w:val="16"/>
        </w:rPr>
        <w:t>дорнит</w:t>
      </w:r>
      <w:proofErr w:type="spellEnd"/>
      <w:r w:rsidRPr="005224A5">
        <w:rPr>
          <w:sz w:val="22"/>
          <w:szCs w:val="16"/>
        </w:rPr>
        <w:t>)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proofErr w:type="spellStart"/>
      <w:r>
        <w:rPr>
          <w:sz w:val="22"/>
          <w:szCs w:val="16"/>
        </w:rPr>
        <w:t>Гранулят</w:t>
      </w:r>
      <w:proofErr w:type="spellEnd"/>
      <w:r>
        <w:rPr>
          <w:sz w:val="22"/>
          <w:szCs w:val="16"/>
        </w:rPr>
        <w:t xml:space="preserve"> либо щ</w:t>
      </w:r>
      <w:r w:rsidRPr="005224A5">
        <w:rPr>
          <w:sz w:val="22"/>
          <w:szCs w:val="16"/>
        </w:rPr>
        <w:t>ебень фракции 5-20мм – слой 1</w:t>
      </w:r>
      <w:r>
        <w:rPr>
          <w:sz w:val="22"/>
          <w:szCs w:val="16"/>
        </w:rPr>
        <w:t>0</w:t>
      </w:r>
      <w:r w:rsidRPr="005224A5">
        <w:rPr>
          <w:sz w:val="22"/>
          <w:szCs w:val="16"/>
        </w:rPr>
        <w:t>-</w:t>
      </w:r>
      <w:r>
        <w:rPr>
          <w:sz w:val="22"/>
          <w:szCs w:val="16"/>
        </w:rPr>
        <w:t>15</w:t>
      </w:r>
      <w:r w:rsidRPr="005224A5">
        <w:rPr>
          <w:sz w:val="22"/>
          <w:szCs w:val="16"/>
        </w:rPr>
        <w:t>см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 xml:space="preserve">Песок– 7-15см 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proofErr w:type="spellStart"/>
      <w:r w:rsidRPr="005224A5">
        <w:rPr>
          <w:sz w:val="22"/>
          <w:szCs w:val="16"/>
        </w:rPr>
        <w:t>Геотестиль</w:t>
      </w:r>
      <w:proofErr w:type="spellEnd"/>
      <w:r w:rsidRPr="005224A5">
        <w:rPr>
          <w:sz w:val="22"/>
          <w:szCs w:val="16"/>
        </w:rPr>
        <w:t xml:space="preserve"> (</w:t>
      </w:r>
      <w:proofErr w:type="spellStart"/>
      <w:r w:rsidRPr="005224A5">
        <w:rPr>
          <w:sz w:val="22"/>
          <w:szCs w:val="16"/>
        </w:rPr>
        <w:t>дорнит</w:t>
      </w:r>
      <w:proofErr w:type="spellEnd"/>
      <w:r w:rsidRPr="005224A5">
        <w:rPr>
          <w:sz w:val="22"/>
          <w:szCs w:val="16"/>
        </w:rPr>
        <w:t>)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>Утрамбовка каждого сл</w:t>
      </w:r>
      <w:r>
        <w:rPr>
          <w:sz w:val="22"/>
          <w:szCs w:val="16"/>
        </w:rPr>
        <w:t>оя.</w:t>
      </w:r>
    </w:p>
    <w:p w:rsidR="00CA36B4" w:rsidRPr="005224A5" w:rsidRDefault="00CA36B4" w:rsidP="00CA36B4">
      <w:pPr>
        <w:pStyle w:val="a7"/>
        <w:numPr>
          <w:ilvl w:val="0"/>
          <w:numId w:val="9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>Плитка из резиновой крошки</w:t>
      </w:r>
      <w:r>
        <w:rPr>
          <w:sz w:val="22"/>
          <w:szCs w:val="16"/>
        </w:rPr>
        <w:t xml:space="preserve"> / бесшовное покрытие</w:t>
      </w:r>
    </w:p>
    <w:p w:rsidR="00CA36B4" w:rsidRPr="005224A5" w:rsidRDefault="00CA36B4" w:rsidP="00CA36B4">
      <w:pPr>
        <w:numPr>
          <w:ilvl w:val="0"/>
          <w:numId w:val="8"/>
        </w:numPr>
        <w:spacing w:line="276" w:lineRule="auto"/>
        <w:jc w:val="both"/>
        <w:rPr>
          <w:sz w:val="22"/>
          <w:szCs w:val="16"/>
        </w:rPr>
      </w:pPr>
      <w:r w:rsidRPr="005224A5">
        <w:rPr>
          <w:sz w:val="22"/>
          <w:szCs w:val="16"/>
        </w:rPr>
        <w:t xml:space="preserve">При укладке на насыпное основание происходит естественный дренаж. Вода, проходя </w:t>
      </w:r>
      <w:r>
        <w:rPr>
          <w:sz w:val="22"/>
          <w:szCs w:val="16"/>
        </w:rPr>
        <w:t xml:space="preserve">насквозь </w:t>
      </w:r>
      <w:r w:rsidRPr="005224A5">
        <w:rPr>
          <w:sz w:val="22"/>
          <w:szCs w:val="16"/>
        </w:rPr>
        <w:t>сквозь</w:t>
      </w:r>
      <w:r>
        <w:rPr>
          <w:sz w:val="22"/>
          <w:szCs w:val="16"/>
        </w:rPr>
        <w:t xml:space="preserve"> и </w:t>
      </w:r>
      <w:r w:rsidRPr="005224A5">
        <w:rPr>
          <w:sz w:val="22"/>
          <w:szCs w:val="16"/>
        </w:rPr>
        <w:t xml:space="preserve">уходит в грунт. </w:t>
      </w:r>
      <w:r>
        <w:rPr>
          <w:sz w:val="22"/>
          <w:szCs w:val="16"/>
        </w:rPr>
        <w:t>Покрытие пропускает воду через себя, и после дождя быстро становится сухим.</w:t>
      </w:r>
    </w:p>
    <w:p w:rsidR="00CA36B4" w:rsidRDefault="00CA36B4" w:rsidP="00CA36B4">
      <w:pPr>
        <w:spacing w:line="276" w:lineRule="auto"/>
        <w:ind w:left="720"/>
        <w:jc w:val="center"/>
        <w:rPr>
          <w:sz w:val="20"/>
          <w:szCs w:val="16"/>
        </w:rPr>
      </w:pPr>
    </w:p>
    <w:p w:rsidR="00CA36B4" w:rsidRPr="00DE7818" w:rsidRDefault="00CA36B4" w:rsidP="00CA36B4">
      <w:pPr>
        <w:spacing w:line="276" w:lineRule="auto"/>
        <w:ind w:left="720"/>
        <w:jc w:val="center"/>
        <w:rPr>
          <w:sz w:val="22"/>
          <w:szCs w:val="18"/>
        </w:rPr>
      </w:pPr>
      <w:r w:rsidRPr="00DE7818">
        <w:rPr>
          <w:sz w:val="22"/>
          <w:szCs w:val="18"/>
        </w:rPr>
        <w:t xml:space="preserve">СХЕМА ПОДГОТОВКИ ОСНОВАНИЯ И УКЛАДКИ ПОКРЫТИЯ ИЗ </w:t>
      </w:r>
      <w:proofErr w:type="gramStart"/>
      <w:r w:rsidRPr="00DE7818">
        <w:rPr>
          <w:sz w:val="22"/>
          <w:szCs w:val="18"/>
        </w:rPr>
        <w:t>РЕЗ,КРОШКИ</w:t>
      </w:r>
      <w:proofErr w:type="gramEnd"/>
    </w:p>
    <w:p w:rsidR="00CA36B4" w:rsidRPr="005224A5" w:rsidRDefault="00CA36B4" w:rsidP="00CA36B4">
      <w:pPr>
        <w:spacing w:line="276" w:lineRule="auto"/>
        <w:jc w:val="both"/>
        <w:rPr>
          <w:sz w:val="18"/>
          <w:szCs w:val="16"/>
        </w:rPr>
      </w:pPr>
      <w:r w:rsidRPr="005224A5">
        <w:rPr>
          <w:sz w:val="18"/>
          <w:szCs w:val="16"/>
        </w:rPr>
        <w:t xml:space="preserve">                       </w:t>
      </w:r>
    </w:p>
    <w:tbl>
      <w:tblPr>
        <w:tblW w:w="6499" w:type="dxa"/>
        <w:tblInd w:w="2114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444"/>
        <w:gridCol w:w="851"/>
        <w:gridCol w:w="4220"/>
        <w:gridCol w:w="1166"/>
      </w:tblGrid>
      <w:tr w:rsidR="00CA36B4" w:rsidRPr="005224A5" w:rsidTr="004B7F21">
        <w:trPr>
          <w:trHeight w:val="559"/>
        </w:trPr>
        <w:tc>
          <w:tcPr>
            <w:tcW w:w="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224A5">
              <w:rPr>
                <w:color w:val="000000"/>
                <w:sz w:val="20"/>
                <w:szCs w:val="20"/>
              </w:rPr>
              <w:t>геотектиль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BC2E6"/>
            <w:noWrap/>
            <w:textDirection w:val="btLr"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b/>
                <w:bCs/>
                <w:color w:val="000000"/>
              </w:rPr>
            </w:pPr>
            <w:r w:rsidRPr="005224A5">
              <w:rPr>
                <w:b/>
                <w:bCs/>
                <w:color w:val="000000"/>
              </w:rPr>
              <w:t>бордюр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1953D"/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Рез.п</w:t>
            </w:r>
            <w:r w:rsidRPr="005224A5">
              <w:rPr>
                <w:b/>
                <w:bCs/>
                <w:color w:val="000000"/>
              </w:rPr>
              <w:t>литка</w:t>
            </w:r>
            <w:proofErr w:type="spellEnd"/>
            <w:r>
              <w:rPr>
                <w:b/>
                <w:bCs/>
                <w:color w:val="000000"/>
              </w:rPr>
              <w:t xml:space="preserve"> / бесшовное покрытие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25 </w:t>
            </w:r>
            <w:r w:rsidRPr="005224A5">
              <w:rPr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224A5">
              <w:rPr>
                <w:i/>
                <w:iCs/>
                <w:color w:val="000000"/>
                <w:sz w:val="20"/>
                <w:szCs w:val="20"/>
              </w:rPr>
              <w:t>40мм</w:t>
            </w:r>
          </w:p>
        </w:tc>
      </w:tr>
      <w:tr w:rsidR="00CA36B4" w:rsidRPr="005224A5" w:rsidTr="004B7F21">
        <w:trPr>
          <w:trHeight w:val="289"/>
        </w:trPr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36B4" w:rsidRPr="005224A5" w:rsidRDefault="00CA36B4" w:rsidP="004B7F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36B4" w:rsidRPr="005224A5" w:rsidRDefault="00CA36B4" w:rsidP="004B7F21">
            <w:pPr>
              <w:rPr>
                <w:b/>
                <w:bCs/>
                <w:color w:val="000000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bCs/>
                <w:color w:val="000000"/>
              </w:rPr>
            </w:pPr>
            <w:proofErr w:type="spellStart"/>
            <w:r w:rsidRPr="005224A5">
              <w:rPr>
                <w:bCs/>
                <w:color w:val="000000"/>
                <w:sz w:val="20"/>
              </w:rPr>
              <w:t>геотекстиль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CA36B4" w:rsidRPr="005224A5" w:rsidTr="004B7F21">
        <w:trPr>
          <w:trHeight w:val="549"/>
        </w:trPr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36B4" w:rsidRPr="005224A5" w:rsidRDefault="00CA36B4" w:rsidP="004B7F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7B7B7B"/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ED44E9">
              <w:rPr>
                <w:b/>
                <w:color w:val="000000"/>
                <w:sz w:val="22"/>
                <w:szCs w:val="22"/>
              </w:rPr>
              <w:t>гранулят</w:t>
            </w:r>
            <w:proofErr w:type="spellEnd"/>
            <w:r w:rsidRPr="00ED44E9">
              <w:rPr>
                <w:b/>
                <w:color w:val="000000"/>
                <w:sz w:val="22"/>
                <w:szCs w:val="22"/>
              </w:rPr>
              <w:t xml:space="preserve"> / щебень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10</w:t>
            </w:r>
            <w:r w:rsidRPr="005224A5">
              <w:rPr>
                <w:i/>
                <w:iCs/>
                <w:color w:val="000000"/>
                <w:sz w:val="20"/>
                <w:szCs w:val="20"/>
              </w:rPr>
              <w:t>0-150мм</w:t>
            </w:r>
          </w:p>
        </w:tc>
      </w:tr>
      <w:tr w:rsidR="00CA36B4" w:rsidRPr="005224A5" w:rsidTr="004B7F21">
        <w:trPr>
          <w:trHeight w:val="565"/>
        </w:trPr>
        <w:tc>
          <w:tcPr>
            <w:tcW w:w="2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36B4" w:rsidRPr="005224A5" w:rsidRDefault="00CA36B4" w:rsidP="004B7F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8F00"/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песок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224A5">
              <w:rPr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i/>
                <w:iCs/>
                <w:color w:val="000000"/>
                <w:sz w:val="20"/>
                <w:szCs w:val="20"/>
              </w:rPr>
              <w:t>0</w:t>
            </w:r>
            <w:r w:rsidRPr="005224A5">
              <w:rPr>
                <w:i/>
                <w:iCs/>
                <w:color w:val="000000"/>
                <w:sz w:val="20"/>
                <w:szCs w:val="20"/>
              </w:rPr>
              <w:t>0-</w:t>
            </w:r>
            <w:r>
              <w:rPr>
                <w:i/>
                <w:iCs/>
                <w:color w:val="000000"/>
                <w:sz w:val="20"/>
                <w:szCs w:val="20"/>
              </w:rPr>
              <w:t>1</w:t>
            </w:r>
            <w:r w:rsidRPr="005224A5">
              <w:rPr>
                <w:i/>
                <w:iCs/>
                <w:color w:val="000000"/>
                <w:sz w:val="20"/>
                <w:szCs w:val="20"/>
              </w:rPr>
              <w:t>50мм</w:t>
            </w:r>
          </w:p>
        </w:tc>
      </w:tr>
      <w:tr w:rsidR="00CA36B4" w:rsidRPr="005224A5" w:rsidTr="004B7F21">
        <w:trPr>
          <w:trHeight w:val="271"/>
        </w:trPr>
        <w:tc>
          <w:tcPr>
            <w:tcW w:w="53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224A5">
              <w:rPr>
                <w:color w:val="000000"/>
                <w:sz w:val="20"/>
                <w:szCs w:val="20"/>
              </w:rPr>
              <w:t>геотекстиль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A36B4" w:rsidRPr="005224A5" w:rsidRDefault="00CA36B4" w:rsidP="004B7F2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A36B4" w:rsidRPr="005224A5" w:rsidRDefault="00CA36B4" w:rsidP="00CA36B4">
      <w:pPr>
        <w:spacing w:line="276" w:lineRule="auto"/>
        <w:jc w:val="both"/>
        <w:rPr>
          <w:sz w:val="18"/>
          <w:szCs w:val="16"/>
        </w:rPr>
      </w:pPr>
      <w:r w:rsidRPr="005224A5">
        <w:rPr>
          <w:sz w:val="18"/>
          <w:szCs w:val="16"/>
        </w:rPr>
        <w:t xml:space="preserve"> </w:t>
      </w:r>
    </w:p>
    <w:p w:rsidR="00CA36B4" w:rsidRDefault="00CA36B4" w:rsidP="00CA36B4">
      <w:pPr>
        <w:spacing w:line="276" w:lineRule="auto"/>
        <w:jc w:val="both"/>
        <w:rPr>
          <w:sz w:val="18"/>
          <w:szCs w:val="16"/>
        </w:rPr>
      </w:pPr>
    </w:p>
    <w:p w:rsidR="00CA36B4" w:rsidRDefault="00CA36B4" w:rsidP="00CA36B4">
      <w:pPr>
        <w:spacing w:line="276" w:lineRule="auto"/>
        <w:jc w:val="both"/>
        <w:rPr>
          <w:sz w:val="18"/>
          <w:szCs w:val="16"/>
        </w:rPr>
      </w:pPr>
    </w:p>
    <w:p w:rsidR="00CA36B4" w:rsidRDefault="00CA36B4" w:rsidP="00CA36B4">
      <w:pPr>
        <w:spacing w:line="276" w:lineRule="auto"/>
        <w:jc w:val="both"/>
        <w:rPr>
          <w:sz w:val="18"/>
          <w:szCs w:val="16"/>
        </w:rPr>
      </w:pPr>
    </w:p>
    <w:p w:rsidR="00CA36B4" w:rsidRDefault="00CA36B4" w:rsidP="00CA36B4">
      <w:pPr>
        <w:spacing w:line="276" w:lineRule="auto"/>
        <w:jc w:val="both"/>
        <w:rPr>
          <w:sz w:val="18"/>
          <w:szCs w:val="16"/>
        </w:rPr>
      </w:pPr>
    </w:p>
    <w:p w:rsidR="00CA36B4" w:rsidRPr="005224A5" w:rsidRDefault="00CA36B4" w:rsidP="00CA36B4">
      <w:pPr>
        <w:spacing w:line="276" w:lineRule="auto"/>
        <w:jc w:val="both"/>
        <w:rPr>
          <w:sz w:val="18"/>
          <w:szCs w:val="16"/>
        </w:rPr>
      </w:pPr>
    </w:p>
    <w:p w:rsidR="00CA36B4" w:rsidRPr="00F2272B" w:rsidRDefault="00CA36B4" w:rsidP="00CA36B4">
      <w:pPr>
        <w:spacing w:line="360" w:lineRule="auto"/>
        <w:jc w:val="center"/>
        <w:rPr>
          <w:b/>
          <w:szCs w:val="16"/>
        </w:rPr>
      </w:pPr>
      <w:r w:rsidRPr="00F2272B">
        <w:rPr>
          <w:b/>
          <w:szCs w:val="16"/>
        </w:rPr>
        <w:t xml:space="preserve">ЧЕМ ЛУЧШЕ ПОДГОТОВЛЕНО ОСНОВАНИЕ, </w:t>
      </w:r>
    </w:p>
    <w:p w:rsidR="00CA36B4" w:rsidRDefault="00CA36B4" w:rsidP="00CA36B4">
      <w:pPr>
        <w:spacing w:line="360" w:lineRule="auto"/>
        <w:jc w:val="center"/>
        <w:rPr>
          <w:b/>
          <w:szCs w:val="16"/>
        </w:rPr>
      </w:pPr>
      <w:proofErr w:type="gramStart"/>
      <w:r w:rsidRPr="00F2272B">
        <w:rPr>
          <w:b/>
          <w:szCs w:val="16"/>
        </w:rPr>
        <w:t xml:space="preserve">ТЕМ 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>ЛУЧШЕ</w:t>
      </w:r>
      <w:proofErr w:type="gramEnd"/>
      <w:r w:rsidRPr="00F2272B">
        <w:rPr>
          <w:b/>
          <w:szCs w:val="16"/>
        </w:rPr>
        <w:t xml:space="preserve"> 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 xml:space="preserve">БУДЕТ 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>ЛЕЖАТЬ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 xml:space="preserve"> И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 xml:space="preserve"> ДОЛЬШЕ </w:t>
      </w:r>
      <w:r>
        <w:rPr>
          <w:b/>
          <w:szCs w:val="16"/>
        </w:rPr>
        <w:t xml:space="preserve"> </w:t>
      </w:r>
      <w:r w:rsidRPr="00F2272B">
        <w:rPr>
          <w:b/>
          <w:szCs w:val="16"/>
        </w:rPr>
        <w:t xml:space="preserve">ПРОСЛУЖИТ </w:t>
      </w:r>
    </w:p>
    <w:p w:rsidR="00CA36B4" w:rsidRPr="005224A5" w:rsidRDefault="00CA36B4" w:rsidP="00CA36B4">
      <w:pPr>
        <w:spacing w:line="360" w:lineRule="auto"/>
        <w:jc w:val="center"/>
        <w:rPr>
          <w:sz w:val="28"/>
        </w:rPr>
      </w:pPr>
      <w:r w:rsidRPr="00F2272B">
        <w:rPr>
          <w:b/>
          <w:szCs w:val="16"/>
        </w:rPr>
        <w:t>ВАШЕ ПОКРЫТИЕ ИЗ РЕЗИНОВОЙ КРОШКИ</w:t>
      </w:r>
      <w:r>
        <w:rPr>
          <w:b/>
          <w:sz w:val="22"/>
          <w:szCs w:val="16"/>
        </w:rPr>
        <w:t>!</w:t>
      </w:r>
    </w:p>
    <w:p w:rsidR="00CA36B4" w:rsidRPr="005224A5" w:rsidRDefault="00CA36B4" w:rsidP="00CA36B4">
      <w:pPr>
        <w:rPr>
          <w:sz w:val="28"/>
        </w:rPr>
      </w:pPr>
    </w:p>
    <w:p w:rsidR="00E9570B" w:rsidRDefault="00E9570B" w:rsidP="00842050">
      <w:pPr>
        <w:rPr>
          <w:sz w:val="22"/>
          <w:u w:val="single"/>
        </w:rPr>
      </w:pPr>
    </w:p>
    <w:p w:rsidR="00E9570B" w:rsidRDefault="00E9570B" w:rsidP="00842050">
      <w:pPr>
        <w:rPr>
          <w:sz w:val="22"/>
          <w:u w:val="single"/>
        </w:rPr>
      </w:pPr>
    </w:p>
    <w:p w:rsidR="00E9570B" w:rsidRDefault="00E9570B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Default="006F1596" w:rsidP="00842050">
      <w:pPr>
        <w:rPr>
          <w:sz w:val="22"/>
          <w:u w:val="single"/>
        </w:rPr>
      </w:pPr>
    </w:p>
    <w:p w:rsidR="006F1596" w:rsidRPr="00342660" w:rsidRDefault="006F1596" w:rsidP="00842050">
      <w:pPr>
        <w:rPr>
          <w:sz w:val="22"/>
          <w:u w:val="single"/>
          <w:lang w:val="en-US"/>
        </w:rPr>
      </w:pPr>
    </w:p>
    <w:sectPr w:rsidR="006F1596" w:rsidRPr="00342660" w:rsidSect="0049191D">
      <w:headerReference w:type="default" r:id="rId20"/>
      <w:pgSz w:w="11906" w:h="16838"/>
      <w:pgMar w:top="426" w:right="707" w:bottom="709" w:left="993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C18" w:rsidRDefault="00116C18" w:rsidP="008B7FE0">
      <w:r>
        <w:separator/>
      </w:r>
    </w:p>
  </w:endnote>
  <w:endnote w:type="continuationSeparator" w:id="0">
    <w:p w:rsidR="00116C18" w:rsidRDefault="00116C18" w:rsidP="008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C18" w:rsidRDefault="00116C18" w:rsidP="008B7FE0">
      <w:r>
        <w:separator/>
      </w:r>
    </w:p>
  </w:footnote>
  <w:footnote w:type="continuationSeparator" w:id="0">
    <w:p w:rsidR="00116C18" w:rsidRDefault="00116C18" w:rsidP="008B7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32" w:type="dxa"/>
      <w:tblLook w:val="04A0" w:firstRow="1" w:lastRow="0" w:firstColumn="1" w:lastColumn="0" w:noHBand="0" w:noVBand="1"/>
    </w:tblPr>
    <w:tblGrid>
      <w:gridCol w:w="1500"/>
      <w:gridCol w:w="5721"/>
      <w:gridCol w:w="3011"/>
    </w:tblGrid>
    <w:tr w:rsidR="0092037A" w:rsidTr="002B2B23">
      <w:trPr>
        <w:trHeight w:val="393"/>
      </w:trPr>
      <w:tc>
        <w:tcPr>
          <w:tcW w:w="1500" w:type="dxa"/>
          <w:shd w:val="clear" w:color="auto" w:fill="auto"/>
        </w:tcPr>
        <w:p w:rsidR="0092037A" w:rsidRPr="006B52B8" w:rsidRDefault="00D7324E" w:rsidP="00882407">
          <w:pPr>
            <w:rPr>
              <w:rFonts w:ascii="Arial CYR" w:hAnsi="Arial CYR" w:cs="Arial CYR"/>
              <w:color w:val="0000FF"/>
            </w:rPr>
          </w:pPr>
          <w:r w:rsidRPr="006B52B8">
            <w:rPr>
              <w:noProof/>
              <w:sz w:val="22"/>
              <w:szCs w:val="22"/>
            </w:rPr>
            <w:drawing>
              <wp:inline distT="0" distB="0" distL="0" distR="0">
                <wp:extent cx="381000" cy="457200"/>
                <wp:effectExtent l="0" t="0" r="0" b="0"/>
                <wp:docPr id="1" name="Рисун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">
    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1" w:type="dxa"/>
          <w:shd w:val="clear" w:color="auto" w:fill="auto"/>
        </w:tcPr>
        <w:p w:rsidR="0092037A" w:rsidRPr="006B52B8" w:rsidRDefault="0092037A" w:rsidP="00882407">
          <w:pPr>
            <w:rPr>
              <w:rFonts w:ascii="Arial CYR" w:hAnsi="Arial CYR" w:cs="Arial CYR"/>
              <w:color w:val="0000FF"/>
              <w:sz w:val="20"/>
              <w:u w:val="single"/>
            </w:rPr>
          </w:pPr>
          <w:r w:rsidRPr="006B52B8">
            <w:rPr>
              <w:rFonts w:ascii="Arial CYR" w:hAnsi="Arial CYR" w:cs="Arial CYR"/>
              <w:color w:val="0000FF"/>
              <w:sz w:val="20"/>
            </w:rPr>
            <w:t xml:space="preserve">                             </w:t>
          </w:r>
          <w:hyperlink r:id="rId2" w:history="1">
            <w:r w:rsidRPr="006B52B8">
              <w:rPr>
                <w:rFonts w:ascii="Arial CYR" w:hAnsi="Arial CYR" w:cs="Arial CYR"/>
                <w:color w:val="0000FF"/>
                <w:sz w:val="20"/>
                <w:u w:val="single"/>
              </w:rPr>
              <w:t>www.asior.ru</w:t>
            </w:r>
          </w:hyperlink>
        </w:p>
        <w:p w:rsidR="0092037A" w:rsidRPr="006B52B8" w:rsidRDefault="0092037A" w:rsidP="00882407">
          <w:pPr>
            <w:rPr>
              <w:rFonts w:cs="Arial CYR"/>
              <w:b/>
              <w:color w:val="002060"/>
              <w:sz w:val="20"/>
            </w:rPr>
          </w:pPr>
        </w:p>
        <w:p w:rsidR="0092037A" w:rsidRPr="000E3506" w:rsidRDefault="0092037A" w:rsidP="00882407">
          <w:pPr>
            <w:rPr>
              <w:rFonts w:cs="Arial CYR"/>
              <w:b/>
              <w:color w:val="002060"/>
              <w:sz w:val="20"/>
              <w:u w:val="single"/>
            </w:rPr>
          </w:pPr>
          <w:r w:rsidRPr="006B52B8">
            <w:rPr>
              <w:rFonts w:cs="Arial CYR"/>
              <w:b/>
              <w:color w:val="002060"/>
              <w:sz w:val="20"/>
            </w:rPr>
            <w:t xml:space="preserve">                 </w:t>
          </w:r>
          <w:proofErr w:type="spellStart"/>
          <w:r w:rsidRPr="006B52B8">
            <w:rPr>
              <w:rFonts w:cs="Arial CYR"/>
              <w:b/>
              <w:color w:val="002060"/>
              <w:sz w:val="20"/>
            </w:rPr>
            <w:t>г.Омск</w:t>
          </w:r>
          <w:proofErr w:type="spellEnd"/>
          <w:r w:rsidRPr="006B52B8">
            <w:rPr>
              <w:rFonts w:cs="Arial CYR"/>
              <w:b/>
              <w:color w:val="002060"/>
              <w:sz w:val="20"/>
            </w:rPr>
            <w:t xml:space="preserve">, </w:t>
          </w:r>
          <w:proofErr w:type="spellStart"/>
          <w:r w:rsidRPr="006B52B8">
            <w:rPr>
              <w:rFonts w:cs="Arial CYR"/>
              <w:b/>
              <w:color w:val="002060"/>
              <w:sz w:val="20"/>
            </w:rPr>
            <w:t>ул.Ипподромная</w:t>
          </w:r>
          <w:proofErr w:type="spellEnd"/>
          <w:r w:rsidRPr="006B52B8">
            <w:rPr>
              <w:rFonts w:cs="Arial CYR"/>
              <w:b/>
              <w:color w:val="002060"/>
              <w:sz w:val="20"/>
            </w:rPr>
            <w:t>, д.2, корп.</w:t>
          </w:r>
          <w:r>
            <w:rPr>
              <w:rFonts w:cs="Arial CYR"/>
              <w:b/>
              <w:color w:val="002060"/>
              <w:sz w:val="20"/>
            </w:rPr>
            <w:t>3</w:t>
          </w:r>
        </w:p>
      </w:tc>
      <w:tc>
        <w:tcPr>
          <w:tcW w:w="3011" w:type="dxa"/>
          <w:shd w:val="clear" w:color="auto" w:fill="auto"/>
        </w:tcPr>
        <w:p w:rsidR="0092037A" w:rsidRPr="006B52B8" w:rsidRDefault="0092037A" w:rsidP="006B52B8">
          <w:pPr>
            <w:jc w:val="right"/>
            <w:rPr>
              <w:b/>
              <w:bCs/>
              <w:color w:val="002060"/>
              <w:szCs w:val="28"/>
            </w:rPr>
          </w:pPr>
          <w:r w:rsidRPr="006B52B8">
            <w:rPr>
              <w:b/>
              <w:bCs/>
              <w:color w:val="002060"/>
              <w:szCs w:val="28"/>
            </w:rPr>
            <w:t>ООО "АСИОР"</w:t>
          </w:r>
        </w:p>
        <w:p w:rsidR="0092037A" w:rsidRPr="006B52B8" w:rsidRDefault="0092037A" w:rsidP="00F76EB0">
          <w:pPr>
            <w:jc w:val="right"/>
            <w:rPr>
              <w:b/>
              <w:bCs/>
              <w:color w:val="002060"/>
              <w:sz w:val="20"/>
              <w:szCs w:val="22"/>
            </w:rPr>
          </w:pPr>
          <w:r w:rsidRPr="006B52B8">
            <w:rPr>
              <w:b/>
              <w:bCs/>
              <w:color w:val="002060"/>
              <w:sz w:val="20"/>
            </w:rPr>
            <w:sym w:font="Wingdings" w:char="F028"/>
          </w:r>
          <w:r w:rsidRPr="006B52B8">
            <w:rPr>
              <w:b/>
              <w:bCs/>
              <w:color w:val="002060"/>
              <w:sz w:val="20"/>
            </w:rPr>
            <w:t xml:space="preserve"> (3812) 38-62-08, 38-52-15</w:t>
          </w:r>
        </w:p>
      </w:tc>
    </w:tr>
  </w:tbl>
  <w:p w:rsidR="0092037A" w:rsidRPr="006D5545" w:rsidRDefault="0092037A" w:rsidP="00F76E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337F9"/>
    <w:multiLevelType w:val="hybridMultilevel"/>
    <w:tmpl w:val="5D003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72BA4"/>
    <w:multiLevelType w:val="hybridMultilevel"/>
    <w:tmpl w:val="7A42B8E4"/>
    <w:lvl w:ilvl="0" w:tplc="35FC860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BDD2A4F"/>
    <w:multiLevelType w:val="hybridMultilevel"/>
    <w:tmpl w:val="1754583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C8A8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07DB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082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25B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0654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E7D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C28D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E480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20A10"/>
    <w:multiLevelType w:val="hybridMultilevel"/>
    <w:tmpl w:val="3E1AB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4323D"/>
    <w:multiLevelType w:val="hybridMultilevel"/>
    <w:tmpl w:val="649E5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54F9"/>
    <w:multiLevelType w:val="hybridMultilevel"/>
    <w:tmpl w:val="B1385438"/>
    <w:lvl w:ilvl="0" w:tplc="5BEE11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3563C"/>
    <w:multiLevelType w:val="hybridMultilevel"/>
    <w:tmpl w:val="F96A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A72D1"/>
    <w:multiLevelType w:val="hybridMultilevel"/>
    <w:tmpl w:val="E70EB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77882"/>
    <w:multiLevelType w:val="hybridMultilevel"/>
    <w:tmpl w:val="440AA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B06E8"/>
    <w:multiLevelType w:val="hybridMultilevel"/>
    <w:tmpl w:val="5190993E"/>
    <w:lvl w:ilvl="0" w:tplc="2B642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083367"/>
    <w:multiLevelType w:val="hybridMultilevel"/>
    <w:tmpl w:val="7D0249E0"/>
    <w:lvl w:ilvl="0" w:tplc="4B7E75A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6C891786"/>
    <w:multiLevelType w:val="hybridMultilevel"/>
    <w:tmpl w:val="3B9C5CAA"/>
    <w:lvl w:ilvl="0" w:tplc="27460E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244C18"/>
    <w:multiLevelType w:val="hybridMultilevel"/>
    <w:tmpl w:val="70E6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51908"/>
    <w:multiLevelType w:val="hybridMultilevel"/>
    <w:tmpl w:val="9E1C3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1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ocumentProtection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8B"/>
    <w:rsid w:val="000123FB"/>
    <w:rsid w:val="00025C4A"/>
    <w:rsid w:val="00025EE2"/>
    <w:rsid w:val="00031E3B"/>
    <w:rsid w:val="0003560D"/>
    <w:rsid w:val="00084570"/>
    <w:rsid w:val="000946C6"/>
    <w:rsid w:val="000A17EA"/>
    <w:rsid w:val="000A5E09"/>
    <w:rsid w:val="000B5D52"/>
    <w:rsid w:val="000C44B3"/>
    <w:rsid w:val="000C694D"/>
    <w:rsid w:val="000D0360"/>
    <w:rsid w:val="000E3506"/>
    <w:rsid w:val="000F09B7"/>
    <w:rsid w:val="000F27FF"/>
    <w:rsid w:val="000F4F0A"/>
    <w:rsid w:val="00101A5A"/>
    <w:rsid w:val="00116C18"/>
    <w:rsid w:val="00125E3B"/>
    <w:rsid w:val="00154461"/>
    <w:rsid w:val="001548B3"/>
    <w:rsid w:val="00176A86"/>
    <w:rsid w:val="001818B7"/>
    <w:rsid w:val="001D2374"/>
    <w:rsid w:val="001D5096"/>
    <w:rsid w:val="001E6E03"/>
    <w:rsid w:val="00233C58"/>
    <w:rsid w:val="00236B08"/>
    <w:rsid w:val="002407E8"/>
    <w:rsid w:val="00241468"/>
    <w:rsid w:val="002414C8"/>
    <w:rsid w:val="00261D74"/>
    <w:rsid w:val="002672E7"/>
    <w:rsid w:val="002B2B23"/>
    <w:rsid w:val="002B45A2"/>
    <w:rsid w:val="002D4D22"/>
    <w:rsid w:val="002E6E8B"/>
    <w:rsid w:val="002F6A6E"/>
    <w:rsid w:val="003156EB"/>
    <w:rsid w:val="0032088B"/>
    <w:rsid w:val="00342660"/>
    <w:rsid w:val="00352460"/>
    <w:rsid w:val="00361435"/>
    <w:rsid w:val="003632D2"/>
    <w:rsid w:val="00372F7D"/>
    <w:rsid w:val="00396308"/>
    <w:rsid w:val="003A101A"/>
    <w:rsid w:val="003C44D1"/>
    <w:rsid w:val="003C74C4"/>
    <w:rsid w:val="003D4522"/>
    <w:rsid w:val="003D5189"/>
    <w:rsid w:val="003E590F"/>
    <w:rsid w:val="0040338E"/>
    <w:rsid w:val="0040606D"/>
    <w:rsid w:val="00442900"/>
    <w:rsid w:val="00445D9A"/>
    <w:rsid w:val="0049191D"/>
    <w:rsid w:val="004A0E31"/>
    <w:rsid w:val="004A7C3C"/>
    <w:rsid w:val="004B2385"/>
    <w:rsid w:val="004C374B"/>
    <w:rsid w:val="004C4D06"/>
    <w:rsid w:val="004C5D01"/>
    <w:rsid w:val="004E3960"/>
    <w:rsid w:val="004F0B65"/>
    <w:rsid w:val="0050448C"/>
    <w:rsid w:val="00512E5A"/>
    <w:rsid w:val="005224A5"/>
    <w:rsid w:val="005308CD"/>
    <w:rsid w:val="00555211"/>
    <w:rsid w:val="00555785"/>
    <w:rsid w:val="00592BD6"/>
    <w:rsid w:val="005A4E02"/>
    <w:rsid w:val="005A6BE2"/>
    <w:rsid w:val="005C2441"/>
    <w:rsid w:val="005E2131"/>
    <w:rsid w:val="005E68BE"/>
    <w:rsid w:val="006033CF"/>
    <w:rsid w:val="00636942"/>
    <w:rsid w:val="00645873"/>
    <w:rsid w:val="00674E30"/>
    <w:rsid w:val="00680747"/>
    <w:rsid w:val="006A66D2"/>
    <w:rsid w:val="006B52B8"/>
    <w:rsid w:val="006B5D75"/>
    <w:rsid w:val="006D5545"/>
    <w:rsid w:val="006F1596"/>
    <w:rsid w:val="00702D95"/>
    <w:rsid w:val="007171B6"/>
    <w:rsid w:val="00746C19"/>
    <w:rsid w:val="007644B6"/>
    <w:rsid w:val="00771BEE"/>
    <w:rsid w:val="007A4D06"/>
    <w:rsid w:val="007A56B6"/>
    <w:rsid w:val="007B3CF9"/>
    <w:rsid w:val="007C0307"/>
    <w:rsid w:val="007D168B"/>
    <w:rsid w:val="008234EF"/>
    <w:rsid w:val="0082418B"/>
    <w:rsid w:val="00840120"/>
    <w:rsid w:val="00842050"/>
    <w:rsid w:val="00846D46"/>
    <w:rsid w:val="008540AC"/>
    <w:rsid w:val="00854A11"/>
    <w:rsid w:val="008706DB"/>
    <w:rsid w:val="00872F94"/>
    <w:rsid w:val="00882407"/>
    <w:rsid w:val="008B2AC9"/>
    <w:rsid w:val="008B7FE0"/>
    <w:rsid w:val="008E1ECD"/>
    <w:rsid w:val="008E3DB5"/>
    <w:rsid w:val="008F62E7"/>
    <w:rsid w:val="00900DE8"/>
    <w:rsid w:val="0092037A"/>
    <w:rsid w:val="0093229B"/>
    <w:rsid w:val="009559AB"/>
    <w:rsid w:val="0096757B"/>
    <w:rsid w:val="0097571E"/>
    <w:rsid w:val="00981D70"/>
    <w:rsid w:val="009A0C5C"/>
    <w:rsid w:val="009C00F2"/>
    <w:rsid w:val="009C185B"/>
    <w:rsid w:val="009F61C9"/>
    <w:rsid w:val="009F6618"/>
    <w:rsid w:val="00A02036"/>
    <w:rsid w:val="00A15E26"/>
    <w:rsid w:val="00A33C53"/>
    <w:rsid w:val="00A40D60"/>
    <w:rsid w:val="00A75BC5"/>
    <w:rsid w:val="00A86226"/>
    <w:rsid w:val="00AC4D83"/>
    <w:rsid w:val="00AE0CF3"/>
    <w:rsid w:val="00AE3253"/>
    <w:rsid w:val="00AE44C0"/>
    <w:rsid w:val="00AF648F"/>
    <w:rsid w:val="00B21CD9"/>
    <w:rsid w:val="00B230C8"/>
    <w:rsid w:val="00B35E91"/>
    <w:rsid w:val="00B43012"/>
    <w:rsid w:val="00B61C26"/>
    <w:rsid w:val="00B61E3A"/>
    <w:rsid w:val="00B6527F"/>
    <w:rsid w:val="00BA0970"/>
    <w:rsid w:val="00C0281A"/>
    <w:rsid w:val="00C35727"/>
    <w:rsid w:val="00C36E4D"/>
    <w:rsid w:val="00C40219"/>
    <w:rsid w:val="00C749A2"/>
    <w:rsid w:val="00C86134"/>
    <w:rsid w:val="00CA36B4"/>
    <w:rsid w:val="00CB01ED"/>
    <w:rsid w:val="00CC460E"/>
    <w:rsid w:val="00CD2ABA"/>
    <w:rsid w:val="00CF720F"/>
    <w:rsid w:val="00D16214"/>
    <w:rsid w:val="00D1675D"/>
    <w:rsid w:val="00D215DB"/>
    <w:rsid w:val="00D22D14"/>
    <w:rsid w:val="00D335F4"/>
    <w:rsid w:val="00D352A7"/>
    <w:rsid w:val="00D42CB3"/>
    <w:rsid w:val="00D44C60"/>
    <w:rsid w:val="00D7324E"/>
    <w:rsid w:val="00D75FB8"/>
    <w:rsid w:val="00D82185"/>
    <w:rsid w:val="00D834EC"/>
    <w:rsid w:val="00D86A65"/>
    <w:rsid w:val="00DA1516"/>
    <w:rsid w:val="00DB34CC"/>
    <w:rsid w:val="00DC0AEF"/>
    <w:rsid w:val="00DC2C83"/>
    <w:rsid w:val="00DD20DC"/>
    <w:rsid w:val="00DE2072"/>
    <w:rsid w:val="00E003E4"/>
    <w:rsid w:val="00E02503"/>
    <w:rsid w:val="00E25971"/>
    <w:rsid w:val="00E37BC5"/>
    <w:rsid w:val="00E50C6C"/>
    <w:rsid w:val="00E94694"/>
    <w:rsid w:val="00E9570B"/>
    <w:rsid w:val="00EB4AEA"/>
    <w:rsid w:val="00EB5EE9"/>
    <w:rsid w:val="00ED3FEE"/>
    <w:rsid w:val="00ED44E9"/>
    <w:rsid w:val="00EE3977"/>
    <w:rsid w:val="00F13581"/>
    <w:rsid w:val="00F15D7A"/>
    <w:rsid w:val="00F2117A"/>
    <w:rsid w:val="00F2272B"/>
    <w:rsid w:val="00F45E2F"/>
    <w:rsid w:val="00F76EB0"/>
    <w:rsid w:val="00F84CC6"/>
    <w:rsid w:val="00F902E8"/>
    <w:rsid w:val="00F91A66"/>
    <w:rsid w:val="00F95549"/>
    <w:rsid w:val="00FA4988"/>
    <w:rsid w:val="00FE349F"/>
    <w:rsid w:val="00FF00FC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24E9B"/>
  <w15:chartTrackingRefBased/>
  <w15:docId w15:val="{D03A082A-35FD-0643-BF7E-1ABDEB91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418B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4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8241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41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2418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2418B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8B7F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7FE0"/>
    <w:rPr>
      <w:rFonts w:ascii="Times New Roman" w:eastAsia="Times New Roman" w:hAnsi="Times New Roman"/>
      <w:sz w:val="24"/>
      <w:szCs w:val="24"/>
    </w:rPr>
  </w:style>
  <w:style w:type="character" w:styleId="aa">
    <w:name w:val="Hyperlink"/>
    <w:uiPriority w:val="99"/>
    <w:unhideWhenUsed/>
    <w:rsid w:val="004B2385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F45E2F"/>
    <w:pPr>
      <w:spacing w:before="100" w:beforeAutospacing="1" w:after="100" w:afterAutospacing="1"/>
    </w:pPr>
  </w:style>
  <w:style w:type="table" w:styleId="ac">
    <w:name w:val="Table Grid"/>
    <w:basedOn w:val="a1"/>
    <w:uiPriority w:val="39"/>
    <w:rsid w:val="00882407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ior.ru/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15C5E9-6037-DD4B-95E2-9CB3229C4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Links>
    <vt:vector size="6" baseType="variant">
      <vt:variant>
        <vt:i4>786455</vt:i4>
      </vt:variant>
      <vt:variant>
        <vt:i4>0</vt:i4>
      </vt:variant>
      <vt:variant>
        <vt:i4>0</vt:i4>
      </vt:variant>
      <vt:variant>
        <vt:i4>5</vt:i4>
      </vt:variant>
      <vt:variant>
        <vt:lpwstr>http://www.asior.ru/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Microsoft Office User</cp:lastModifiedBy>
  <cp:revision>3</cp:revision>
  <cp:lastPrinted>2018-04-25T09:25:00Z</cp:lastPrinted>
  <dcterms:created xsi:type="dcterms:W3CDTF">2020-04-29T05:54:00Z</dcterms:created>
  <dcterms:modified xsi:type="dcterms:W3CDTF">2020-04-29T06:42:00Z</dcterms:modified>
</cp:coreProperties>
</file>